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F483" w14:textId="77777777" w:rsidR="0087003A" w:rsidRPr="00A97C5A" w:rsidRDefault="0087003A" w:rsidP="0087003A">
      <w:pPr>
        <w:jc w:val="center"/>
        <w:rPr>
          <w:b/>
          <w:sz w:val="20"/>
          <w:szCs w:val="20"/>
        </w:rPr>
      </w:pPr>
    </w:p>
    <w:p w14:paraId="4BD21264" w14:textId="77777777" w:rsidR="0087003A" w:rsidRDefault="0087003A" w:rsidP="0087003A">
      <w:pPr>
        <w:jc w:val="center"/>
        <w:rPr>
          <w:b/>
          <w:sz w:val="56"/>
          <w:szCs w:val="56"/>
        </w:rPr>
      </w:pPr>
    </w:p>
    <w:p w14:paraId="55186722" w14:textId="77777777" w:rsidR="0087003A" w:rsidRPr="00A97C5A" w:rsidRDefault="0087003A" w:rsidP="0087003A">
      <w:pPr>
        <w:jc w:val="center"/>
        <w:rPr>
          <w:b/>
          <w:sz w:val="56"/>
          <w:szCs w:val="56"/>
        </w:rPr>
      </w:pPr>
      <w:r w:rsidRPr="00A97C5A">
        <w:rPr>
          <w:b/>
          <w:sz w:val="56"/>
          <w:szCs w:val="56"/>
        </w:rPr>
        <w:t xml:space="preserve">Request for Quotation  </w:t>
      </w:r>
    </w:p>
    <w:p w14:paraId="24397745" w14:textId="77777777" w:rsidR="0087003A" w:rsidRPr="00A97C5A" w:rsidRDefault="0087003A" w:rsidP="0087003A">
      <w:pPr>
        <w:jc w:val="center"/>
        <w:rPr>
          <w:b/>
          <w:sz w:val="56"/>
          <w:szCs w:val="56"/>
        </w:rPr>
      </w:pPr>
    </w:p>
    <w:p w14:paraId="4BA14578" w14:textId="77777777" w:rsidR="0087003A" w:rsidRPr="00A97C5A" w:rsidRDefault="0087003A" w:rsidP="0087003A">
      <w:pPr>
        <w:jc w:val="center"/>
      </w:pPr>
    </w:p>
    <w:p w14:paraId="04F2D74D" w14:textId="77777777" w:rsidR="0087003A" w:rsidRPr="00A97C5A" w:rsidRDefault="0087003A" w:rsidP="0087003A">
      <w:pPr>
        <w:jc w:val="center"/>
        <w:rPr>
          <w:b/>
          <w:sz w:val="56"/>
          <w:szCs w:val="56"/>
        </w:rPr>
      </w:pPr>
    </w:p>
    <w:p w14:paraId="733A5C1E" w14:textId="77777777" w:rsidR="0087003A" w:rsidRPr="00A97C5A" w:rsidRDefault="0087003A" w:rsidP="0087003A">
      <w:pPr>
        <w:jc w:val="center"/>
        <w:rPr>
          <w:rStyle w:val="Strong"/>
          <w:sz w:val="36"/>
          <w:szCs w:val="36"/>
          <w:shd w:val="clear" w:color="auto" w:fill="FFFFFF"/>
        </w:rPr>
      </w:pPr>
      <w:bookmarkStart w:id="0" w:name="_Hlk166249577"/>
      <w:r>
        <w:rPr>
          <w:rStyle w:val="Strong"/>
          <w:sz w:val="36"/>
          <w:szCs w:val="36"/>
          <w:shd w:val="clear" w:color="auto" w:fill="FFFFFF"/>
        </w:rPr>
        <w:t>Integrated Flood Resilient Adaptation Project (IFRAP</w:t>
      </w:r>
      <w:r w:rsidRPr="00A97C5A">
        <w:rPr>
          <w:rStyle w:val="Strong"/>
          <w:sz w:val="36"/>
          <w:szCs w:val="36"/>
          <w:shd w:val="clear" w:color="auto" w:fill="FFFFFF"/>
        </w:rPr>
        <w:t>)</w:t>
      </w:r>
    </w:p>
    <w:bookmarkEnd w:id="0"/>
    <w:p w14:paraId="20ECDF1D" w14:textId="1BDA1C4F" w:rsidR="0087003A" w:rsidRPr="00A97C5A" w:rsidRDefault="0087003A" w:rsidP="0087003A">
      <w:pPr>
        <w:jc w:val="center"/>
        <w:rPr>
          <w:b/>
          <w:sz w:val="32"/>
          <w:szCs w:val="32"/>
        </w:rPr>
      </w:pPr>
      <w:r>
        <w:rPr>
          <w:b/>
          <w:sz w:val="32"/>
          <w:szCs w:val="32"/>
        </w:rPr>
        <w:t xml:space="preserve">Housing </w:t>
      </w:r>
      <w:r w:rsidR="001E295A">
        <w:rPr>
          <w:b/>
          <w:sz w:val="32"/>
          <w:szCs w:val="32"/>
        </w:rPr>
        <w:t>and</w:t>
      </w:r>
      <w:r>
        <w:rPr>
          <w:b/>
          <w:sz w:val="32"/>
          <w:szCs w:val="32"/>
        </w:rPr>
        <w:t xml:space="preserve"> Reconstruction Unit </w:t>
      </w:r>
      <w:r w:rsidRPr="00A97C5A">
        <w:rPr>
          <w:b/>
          <w:sz w:val="32"/>
          <w:szCs w:val="32"/>
        </w:rPr>
        <w:t>(</w:t>
      </w:r>
      <w:r>
        <w:rPr>
          <w:b/>
          <w:sz w:val="32"/>
          <w:szCs w:val="32"/>
        </w:rPr>
        <w:t>HRU</w:t>
      </w:r>
      <w:r w:rsidRPr="00A97C5A">
        <w:rPr>
          <w:b/>
          <w:sz w:val="32"/>
          <w:szCs w:val="32"/>
        </w:rPr>
        <w:t>)</w:t>
      </w:r>
    </w:p>
    <w:p w14:paraId="3A382AE3" w14:textId="77777777" w:rsidR="0087003A" w:rsidRPr="00A97C5A" w:rsidRDefault="0087003A" w:rsidP="0087003A">
      <w:pPr>
        <w:jc w:val="center"/>
        <w:rPr>
          <w:b/>
          <w:sz w:val="32"/>
          <w:szCs w:val="32"/>
        </w:rPr>
      </w:pPr>
    </w:p>
    <w:p w14:paraId="17D207A8" w14:textId="77777777" w:rsidR="0087003A" w:rsidRPr="00A97C5A" w:rsidRDefault="0087003A" w:rsidP="0087003A">
      <w:pPr>
        <w:jc w:val="center"/>
        <w:rPr>
          <w:b/>
          <w:sz w:val="36"/>
          <w:szCs w:val="36"/>
        </w:rPr>
      </w:pPr>
    </w:p>
    <w:p w14:paraId="6F7C6C8E" w14:textId="1AED3C0E" w:rsidR="0087003A" w:rsidRPr="00A97C5A" w:rsidRDefault="0087003A" w:rsidP="0087003A">
      <w:pPr>
        <w:jc w:val="center"/>
        <w:rPr>
          <w:b/>
          <w:sz w:val="56"/>
          <w:szCs w:val="56"/>
        </w:rPr>
      </w:pPr>
      <w:r>
        <w:rPr>
          <w:b/>
          <w:sz w:val="56"/>
          <w:szCs w:val="56"/>
        </w:rPr>
        <w:t>August</w:t>
      </w:r>
      <w:r w:rsidRPr="00A97C5A">
        <w:rPr>
          <w:b/>
          <w:sz w:val="56"/>
          <w:szCs w:val="56"/>
        </w:rPr>
        <w:t xml:space="preserve"> - 202</w:t>
      </w:r>
      <w:r>
        <w:rPr>
          <w:b/>
          <w:sz w:val="56"/>
          <w:szCs w:val="56"/>
        </w:rPr>
        <w:t>6</w:t>
      </w:r>
    </w:p>
    <w:p w14:paraId="135D6A17" w14:textId="77777777" w:rsidR="0087003A" w:rsidRPr="00A97C5A" w:rsidRDefault="0087003A" w:rsidP="0087003A">
      <w:pPr>
        <w:jc w:val="center"/>
        <w:rPr>
          <w:b/>
          <w:sz w:val="36"/>
          <w:szCs w:val="36"/>
        </w:rPr>
      </w:pPr>
    </w:p>
    <w:p w14:paraId="01BBBA6B" w14:textId="77777777" w:rsidR="0087003A" w:rsidRPr="00A97C5A" w:rsidRDefault="0087003A" w:rsidP="0087003A">
      <w:pPr>
        <w:jc w:val="center"/>
        <w:rPr>
          <w:b/>
          <w:sz w:val="40"/>
          <w:szCs w:val="40"/>
        </w:rPr>
      </w:pPr>
    </w:p>
    <w:p w14:paraId="19EB47FB" w14:textId="77777777" w:rsidR="0087003A" w:rsidRPr="00A97C5A" w:rsidRDefault="0087003A" w:rsidP="0087003A">
      <w:pPr>
        <w:jc w:val="center"/>
        <w:rPr>
          <w:b/>
          <w:sz w:val="40"/>
          <w:szCs w:val="40"/>
        </w:rPr>
      </w:pPr>
    </w:p>
    <w:p w14:paraId="723528FF" w14:textId="77777777" w:rsidR="0087003A" w:rsidRPr="00A97C5A" w:rsidRDefault="0087003A" w:rsidP="0087003A">
      <w:pPr>
        <w:jc w:val="center"/>
        <w:rPr>
          <w:b/>
          <w:sz w:val="36"/>
          <w:szCs w:val="36"/>
        </w:rPr>
      </w:pPr>
      <w:r w:rsidRPr="00A97C5A">
        <w:rPr>
          <w:b/>
          <w:sz w:val="36"/>
          <w:szCs w:val="36"/>
        </w:rPr>
        <w:t>Loan credit numbe-7333</w:t>
      </w:r>
      <w:r>
        <w:rPr>
          <w:b/>
          <w:sz w:val="36"/>
          <w:szCs w:val="36"/>
        </w:rPr>
        <w:t>-PK</w:t>
      </w:r>
    </w:p>
    <w:p w14:paraId="7C72B40C" w14:textId="77777777" w:rsidR="0087003A" w:rsidRPr="00A97C5A" w:rsidRDefault="0087003A" w:rsidP="0087003A">
      <w:pPr>
        <w:jc w:val="center"/>
        <w:rPr>
          <w:b/>
          <w:sz w:val="36"/>
          <w:szCs w:val="36"/>
        </w:rPr>
      </w:pPr>
    </w:p>
    <w:p w14:paraId="57722279" w14:textId="77777777" w:rsidR="0087003A" w:rsidRDefault="0087003A" w:rsidP="0087003A">
      <w:pPr>
        <w:jc w:val="center"/>
        <w:rPr>
          <w:b/>
          <w:sz w:val="36"/>
          <w:szCs w:val="36"/>
        </w:rPr>
      </w:pPr>
    </w:p>
    <w:p w14:paraId="50A16E5F" w14:textId="77777777" w:rsidR="0087003A" w:rsidRDefault="0087003A" w:rsidP="0087003A">
      <w:pPr>
        <w:jc w:val="center"/>
        <w:rPr>
          <w:b/>
          <w:sz w:val="36"/>
          <w:szCs w:val="36"/>
        </w:rPr>
      </w:pPr>
    </w:p>
    <w:p w14:paraId="5C141A5C" w14:textId="77777777" w:rsidR="0087003A" w:rsidRDefault="0087003A" w:rsidP="0087003A">
      <w:pPr>
        <w:jc w:val="center"/>
        <w:rPr>
          <w:b/>
          <w:sz w:val="36"/>
          <w:szCs w:val="36"/>
        </w:rPr>
      </w:pPr>
    </w:p>
    <w:p w14:paraId="0A443230" w14:textId="77777777" w:rsidR="0087003A" w:rsidRDefault="0087003A" w:rsidP="0087003A">
      <w:pPr>
        <w:jc w:val="center"/>
        <w:rPr>
          <w:b/>
          <w:sz w:val="36"/>
          <w:szCs w:val="36"/>
        </w:rPr>
      </w:pPr>
    </w:p>
    <w:p w14:paraId="75460B17" w14:textId="77777777" w:rsidR="0087003A" w:rsidRPr="00A97C5A" w:rsidRDefault="0087003A" w:rsidP="0087003A">
      <w:pPr>
        <w:jc w:val="center"/>
        <w:rPr>
          <w:b/>
          <w:sz w:val="36"/>
          <w:szCs w:val="36"/>
        </w:rPr>
      </w:pPr>
    </w:p>
    <w:p w14:paraId="1B245F47" w14:textId="77777777" w:rsidR="0087003A" w:rsidRPr="00A97C5A" w:rsidRDefault="0087003A" w:rsidP="0087003A">
      <w:pPr>
        <w:jc w:val="center"/>
        <w:rPr>
          <w:bCs/>
          <w:sz w:val="28"/>
          <w:szCs w:val="20"/>
        </w:rPr>
      </w:pPr>
      <w:bookmarkStart w:id="1" w:name="_Hlk162138809"/>
      <w:r>
        <w:rPr>
          <w:bCs/>
          <w:sz w:val="28"/>
          <w:szCs w:val="20"/>
        </w:rPr>
        <w:t xml:space="preserve">HRU-IFRAP,57A Chaman Housing Scheme, Airport Road Quetta. </w:t>
      </w:r>
    </w:p>
    <w:p w14:paraId="5D67EC40" w14:textId="1859B14D" w:rsidR="0087003A" w:rsidRPr="00A97C5A" w:rsidRDefault="0087003A" w:rsidP="0087003A">
      <w:pPr>
        <w:jc w:val="center"/>
      </w:pPr>
      <w:r w:rsidRPr="00A97C5A">
        <w:rPr>
          <w:bCs/>
          <w:sz w:val="28"/>
          <w:szCs w:val="20"/>
        </w:rPr>
        <w:t>(Ph: 0</w:t>
      </w:r>
      <w:r>
        <w:rPr>
          <w:bCs/>
          <w:sz w:val="28"/>
          <w:szCs w:val="20"/>
        </w:rPr>
        <w:t>8</w:t>
      </w:r>
      <w:r w:rsidRPr="00A97C5A">
        <w:rPr>
          <w:bCs/>
          <w:sz w:val="28"/>
          <w:szCs w:val="20"/>
        </w:rPr>
        <w:t>1-</w:t>
      </w:r>
      <w:r>
        <w:rPr>
          <w:bCs/>
          <w:sz w:val="28"/>
          <w:szCs w:val="20"/>
        </w:rPr>
        <w:t>2081372</w:t>
      </w:r>
      <w:bookmarkEnd w:id="1"/>
      <w:r>
        <w:rPr>
          <w:bCs/>
          <w:sz w:val="28"/>
          <w:szCs w:val="20"/>
        </w:rPr>
        <w:t xml:space="preserve">. </w:t>
      </w:r>
    </w:p>
    <w:p w14:paraId="76DF3BB2" w14:textId="77777777" w:rsidR="0087003A" w:rsidRPr="00A97C5A" w:rsidRDefault="0087003A" w:rsidP="0087003A">
      <w:pPr>
        <w:pageBreakBefore/>
        <w:ind w:right="720"/>
        <w:jc w:val="center"/>
        <w:rPr>
          <w:b/>
        </w:rPr>
      </w:pPr>
      <w:r w:rsidRPr="00A97C5A">
        <w:rPr>
          <w:b/>
        </w:rPr>
        <w:lastRenderedPageBreak/>
        <w:t>Section I</w:t>
      </w:r>
    </w:p>
    <w:p w14:paraId="6D0223CE" w14:textId="77777777" w:rsidR="0087003A" w:rsidRDefault="0087003A" w:rsidP="0087003A">
      <w:pPr>
        <w:autoSpaceDE w:val="0"/>
        <w:jc w:val="center"/>
        <w:rPr>
          <w:b/>
        </w:rPr>
      </w:pPr>
    </w:p>
    <w:p w14:paraId="062497B1" w14:textId="77777777" w:rsidR="0087003A" w:rsidRPr="00A97C5A" w:rsidRDefault="0087003A" w:rsidP="0087003A">
      <w:pPr>
        <w:autoSpaceDE w:val="0"/>
        <w:jc w:val="center"/>
        <w:rPr>
          <w:b/>
        </w:rPr>
      </w:pPr>
      <w:r w:rsidRPr="00A97C5A">
        <w:rPr>
          <w:b/>
        </w:rPr>
        <w:t>Request for Quotation</w:t>
      </w:r>
    </w:p>
    <w:p w14:paraId="44DC0C89" w14:textId="6F6278EA" w:rsidR="0087003A" w:rsidRDefault="0087003A" w:rsidP="0087003A">
      <w:pPr>
        <w:pStyle w:val="StyleJustifiedBefore3ptAfter3pt"/>
        <w:spacing w:after="0"/>
        <w:jc w:val="right"/>
      </w:pPr>
      <w:r w:rsidRPr="00A97C5A">
        <w:t>Date</w:t>
      </w:r>
      <w:r w:rsidR="00FB00D5" w:rsidRPr="007E0B0D">
        <w:t>:</w:t>
      </w:r>
      <w:r w:rsidR="00DD2CEC">
        <w:t xml:space="preserve"> </w:t>
      </w:r>
      <w:r w:rsidR="00CC2B59">
        <w:t>03</w:t>
      </w:r>
      <w:r w:rsidR="00DD2CEC">
        <w:t>/08</w:t>
      </w:r>
      <w:r w:rsidR="00FB00D5">
        <w:t>/2026</w:t>
      </w:r>
    </w:p>
    <w:p w14:paraId="48D9B631" w14:textId="77777777" w:rsidR="0087003A" w:rsidRPr="00A97C5A" w:rsidRDefault="0087003A" w:rsidP="0087003A">
      <w:pPr>
        <w:pStyle w:val="StyleJustifiedBefore3ptAfter3pt"/>
        <w:spacing w:after="0"/>
        <w:jc w:val="right"/>
      </w:pPr>
    </w:p>
    <w:p w14:paraId="632F4825" w14:textId="0CDD49EA" w:rsidR="0087003A" w:rsidRPr="00A97C5A" w:rsidRDefault="0087003A" w:rsidP="0087003A">
      <w:pPr>
        <w:pStyle w:val="StyleJustifiedBefore3ptAfter3pt"/>
        <w:spacing w:after="0"/>
        <w:ind w:left="2268" w:hanging="2268"/>
      </w:pPr>
      <w:r>
        <w:rPr>
          <w:b/>
          <w:w w:val="115"/>
        </w:rPr>
        <w:t xml:space="preserve">                               </w:t>
      </w:r>
      <w:r w:rsidRPr="00A97C5A">
        <w:rPr>
          <w:b/>
          <w:sz w:val="22"/>
          <w:szCs w:val="22"/>
        </w:rPr>
        <w:t xml:space="preserve"> </w:t>
      </w:r>
      <w:r w:rsidRPr="00A97C5A">
        <w:rPr>
          <w:b/>
        </w:rPr>
        <w:t xml:space="preserve">Procurement of </w:t>
      </w:r>
      <w:r>
        <w:rPr>
          <w:b/>
        </w:rPr>
        <w:t xml:space="preserve">Stationary Items </w:t>
      </w:r>
      <w:r w:rsidR="00FB00D5">
        <w:rPr>
          <w:b/>
        </w:rPr>
        <w:t>and</w:t>
      </w:r>
      <w:r>
        <w:rPr>
          <w:b/>
        </w:rPr>
        <w:t xml:space="preserve"> </w:t>
      </w:r>
      <w:r w:rsidR="009C2FB5">
        <w:rPr>
          <w:b/>
        </w:rPr>
        <w:t xml:space="preserve">Printing </w:t>
      </w:r>
      <w:r w:rsidR="00FB00D5">
        <w:rPr>
          <w:b/>
        </w:rPr>
        <w:t>Material.</w:t>
      </w:r>
    </w:p>
    <w:p w14:paraId="27EFA52F" w14:textId="77777777" w:rsidR="0087003A" w:rsidRPr="00A97C5A" w:rsidRDefault="0087003A" w:rsidP="0087003A">
      <w:pPr>
        <w:pStyle w:val="StyleJustifiedBefore3ptAfter3pt"/>
        <w:spacing w:after="0"/>
        <w:ind w:left="2268" w:hanging="2268"/>
        <w:rPr>
          <w:b/>
          <w:bCs/>
          <w:sz w:val="16"/>
          <w:szCs w:val="16"/>
        </w:rPr>
      </w:pPr>
    </w:p>
    <w:p w14:paraId="2FA0CB93" w14:textId="3D956053" w:rsidR="0087003A" w:rsidRPr="008009E7" w:rsidRDefault="0087003A" w:rsidP="0087003A">
      <w:pPr>
        <w:pStyle w:val="Default"/>
        <w:rPr>
          <w:rFonts w:ascii="Times New Roman" w:hAnsi="Times New Roman" w:cs="Times New Roman"/>
          <w:b/>
          <w:bCs/>
          <w:color w:val="auto"/>
          <w:u w:val="single"/>
        </w:rPr>
      </w:pPr>
      <w:r w:rsidRPr="00A97C5A">
        <w:rPr>
          <w:rFonts w:ascii="Times New Roman" w:hAnsi="Times New Roman" w:cs="Times New Roman"/>
          <w:b/>
          <w:bCs/>
          <w:color w:val="auto"/>
        </w:rPr>
        <w:t xml:space="preserve">Vendor Name: </w:t>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p>
    <w:p w14:paraId="46AE9587" w14:textId="77777777" w:rsidR="0087003A" w:rsidRPr="00A97C5A" w:rsidRDefault="0087003A" w:rsidP="0087003A">
      <w:pPr>
        <w:pStyle w:val="Default"/>
        <w:rPr>
          <w:rFonts w:ascii="Times New Roman" w:hAnsi="Times New Roman" w:cs="Times New Roman"/>
          <w:b/>
          <w:bCs/>
          <w:color w:val="auto"/>
          <w:sz w:val="16"/>
          <w:szCs w:val="16"/>
        </w:rPr>
      </w:pPr>
    </w:p>
    <w:p w14:paraId="32AB2EB1" w14:textId="77777777" w:rsidR="0087003A" w:rsidRDefault="0087003A" w:rsidP="0087003A">
      <w:pPr>
        <w:pStyle w:val="Default"/>
        <w:rPr>
          <w:rFonts w:ascii="Times New Roman" w:hAnsi="Times New Roman" w:cs="Times New Roman"/>
          <w:b/>
          <w:bCs/>
          <w:color w:val="auto"/>
        </w:rPr>
      </w:pPr>
    </w:p>
    <w:p w14:paraId="6C2AFD30" w14:textId="265AEB09" w:rsidR="0087003A" w:rsidRPr="008009E7" w:rsidRDefault="00FB00D5" w:rsidP="0087003A">
      <w:pPr>
        <w:pStyle w:val="Default"/>
        <w:rPr>
          <w:rFonts w:ascii="Times New Roman" w:hAnsi="Times New Roman" w:cs="Times New Roman"/>
          <w:b/>
          <w:bCs/>
          <w:color w:val="auto"/>
          <w:u w:val="single"/>
        </w:rPr>
      </w:pPr>
      <w:r>
        <w:rPr>
          <w:rFonts w:ascii="Times New Roman" w:hAnsi="Times New Roman" w:cs="Times New Roman"/>
          <w:b/>
          <w:bCs/>
          <w:color w:val="auto"/>
        </w:rPr>
        <w:t xml:space="preserve">Address: </w:t>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r w:rsidR="008009E7">
        <w:rPr>
          <w:rFonts w:ascii="Times New Roman" w:hAnsi="Times New Roman" w:cs="Times New Roman"/>
          <w:b/>
          <w:bCs/>
          <w:color w:val="auto"/>
          <w:u w:val="single"/>
        </w:rPr>
        <w:tab/>
      </w:r>
    </w:p>
    <w:p w14:paraId="483FFFD1" w14:textId="77777777" w:rsidR="0087003A" w:rsidRPr="00A97C5A" w:rsidRDefault="0087003A" w:rsidP="0087003A">
      <w:pPr>
        <w:pStyle w:val="Default"/>
        <w:rPr>
          <w:rFonts w:ascii="Times New Roman" w:hAnsi="Times New Roman" w:cs="Times New Roman"/>
          <w:color w:val="auto"/>
        </w:rPr>
      </w:pPr>
      <w:r w:rsidRPr="00A97C5A">
        <w:rPr>
          <w:rFonts w:ascii="Times New Roman" w:hAnsi="Times New Roman" w:cs="Times New Roman"/>
          <w:color w:val="auto"/>
        </w:rPr>
        <w:t xml:space="preserve"> </w:t>
      </w:r>
    </w:p>
    <w:p w14:paraId="5A45C59F" w14:textId="77777777" w:rsidR="0087003A" w:rsidRDefault="0087003A" w:rsidP="0087003A">
      <w:pPr>
        <w:ind w:left="720" w:hanging="720"/>
        <w:rPr>
          <w:b/>
          <w:bCs/>
        </w:rPr>
      </w:pPr>
    </w:p>
    <w:p w14:paraId="41BB56A7" w14:textId="71585F01" w:rsidR="0087003A" w:rsidRDefault="0087003A" w:rsidP="0087003A">
      <w:pPr>
        <w:ind w:left="720" w:hanging="720"/>
        <w:rPr>
          <w:b/>
          <w:bCs/>
          <w:u w:val="single"/>
        </w:rPr>
      </w:pPr>
      <w:r w:rsidRPr="00A97C5A">
        <w:rPr>
          <w:b/>
          <w:bCs/>
        </w:rPr>
        <w:t>SUBJECT:</w:t>
      </w:r>
      <w:r w:rsidRPr="00A97C5A">
        <w:rPr>
          <w:b/>
          <w:bCs/>
        </w:rPr>
        <w:tab/>
      </w:r>
      <w:r w:rsidRPr="00A97C5A">
        <w:rPr>
          <w:b/>
          <w:bCs/>
          <w:u w:val="single"/>
        </w:rPr>
        <w:t xml:space="preserve">Procurement (With Installation) of </w:t>
      </w:r>
      <w:r>
        <w:rPr>
          <w:b/>
          <w:bCs/>
          <w:u w:val="single"/>
        </w:rPr>
        <w:t xml:space="preserve">Stationary Items And </w:t>
      </w:r>
      <w:r w:rsidR="009C2FB5">
        <w:rPr>
          <w:b/>
          <w:bCs/>
          <w:u w:val="single"/>
        </w:rPr>
        <w:t xml:space="preserve">Printing Material </w:t>
      </w:r>
    </w:p>
    <w:p w14:paraId="4AF8221A" w14:textId="77777777" w:rsidR="0087003A" w:rsidRPr="00A97C5A" w:rsidRDefault="0087003A" w:rsidP="0087003A">
      <w:pPr>
        <w:ind w:left="2160" w:hanging="720"/>
      </w:pPr>
    </w:p>
    <w:p w14:paraId="2C412CB1" w14:textId="77777777" w:rsidR="0087003A" w:rsidRPr="00A97C5A" w:rsidRDefault="0087003A" w:rsidP="0087003A">
      <w:pPr>
        <w:pStyle w:val="Default"/>
        <w:ind w:left="1440" w:hanging="1440"/>
        <w:rPr>
          <w:rFonts w:ascii="Times New Roman" w:hAnsi="Times New Roman" w:cs="Times New Roman"/>
          <w:b/>
          <w:bCs/>
          <w:color w:val="auto"/>
          <w:u w:val="single"/>
        </w:rPr>
      </w:pPr>
    </w:p>
    <w:p w14:paraId="5B5C55B2" w14:textId="56EBD4A4" w:rsidR="0087003A" w:rsidRDefault="0087003A" w:rsidP="0087003A">
      <w:pPr>
        <w:pStyle w:val="Default"/>
        <w:numPr>
          <w:ilvl w:val="0"/>
          <w:numId w:val="1"/>
        </w:numPr>
        <w:ind w:right="-54"/>
        <w:jc w:val="both"/>
        <w:rPr>
          <w:rFonts w:ascii="Times New Roman" w:hAnsi="Times New Roman" w:cs="Times New Roman"/>
          <w:color w:val="auto"/>
        </w:rPr>
      </w:pPr>
      <w:r w:rsidRPr="00A97C5A">
        <w:rPr>
          <w:rFonts w:ascii="Times New Roman" w:hAnsi="Times New Roman" w:cs="Times New Roman"/>
          <w:color w:val="auto"/>
        </w:rPr>
        <w:t xml:space="preserve">The Islamic Republic of Pakistan has secured </w:t>
      </w:r>
      <w:r w:rsidR="00FB00D5" w:rsidRPr="00A97C5A">
        <w:rPr>
          <w:rFonts w:ascii="Times New Roman" w:hAnsi="Times New Roman" w:cs="Times New Roman"/>
          <w:color w:val="auto"/>
        </w:rPr>
        <w:t>a financing</w:t>
      </w:r>
      <w:r w:rsidRPr="00A97C5A">
        <w:rPr>
          <w:rFonts w:ascii="Times New Roman" w:hAnsi="Times New Roman" w:cs="Times New Roman"/>
          <w:color w:val="auto"/>
        </w:rPr>
        <w:t xml:space="preserve"> from the World Bank for the Integrated Flood Resilience and Adaptation Project (IFRAP). The project aims to enhance flood risk protection, improve livelihoods, and essential services in communities affected by the 2022 floods. The project include components, covering infrastructure rehabilitation, strengthening </w:t>
      </w:r>
      <w:proofErr w:type="spellStart"/>
      <w:r w:rsidRPr="00A97C5A">
        <w:rPr>
          <w:rFonts w:ascii="Times New Roman" w:hAnsi="Times New Roman" w:cs="Times New Roman"/>
          <w:color w:val="auto"/>
        </w:rPr>
        <w:t>hydromet</w:t>
      </w:r>
      <w:proofErr w:type="spellEnd"/>
      <w:r w:rsidRPr="00A97C5A">
        <w:rPr>
          <w:rFonts w:ascii="Times New Roman" w:hAnsi="Times New Roman" w:cs="Times New Roman"/>
          <w:color w:val="auto"/>
        </w:rPr>
        <w:t xml:space="preserve"> and climate services, resilient housing reconstruction, livelihood support, watershed management, project management, and a contingent emergency response. The selected districts in Balochistan will benefit from the project, focusing on creating employment opportunities and sustaining enterprises. The financing will support various services and consultancies, such as mobilizing savings, training local facilitators, beneficiary training, business support facilities, developing management information systems, and monitoring and evaluation. Procurements will follow World Bank's regulations and are open to eligible firms and individuals. The World Bank will publish the procurement plan on its website.</w:t>
      </w:r>
    </w:p>
    <w:p w14:paraId="00506DE0" w14:textId="77777777" w:rsidR="0087003A" w:rsidRPr="00DF7D9C" w:rsidRDefault="0087003A" w:rsidP="0087003A">
      <w:pPr>
        <w:pStyle w:val="Default"/>
        <w:ind w:left="720" w:right="-54"/>
        <w:jc w:val="both"/>
        <w:rPr>
          <w:rFonts w:ascii="Times New Roman" w:hAnsi="Times New Roman" w:cs="Times New Roman"/>
          <w:color w:val="auto"/>
        </w:rPr>
      </w:pPr>
    </w:p>
    <w:p w14:paraId="2893E68B" w14:textId="7D3D9660" w:rsidR="0087003A" w:rsidRDefault="0087003A" w:rsidP="0087003A">
      <w:pPr>
        <w:numPr>
          <w:ilvl w:val="0"/>
          <w:numId w:val="1"/>
        </w:numPr>
        <w:jc w:val="both"/>
      </w:pPr>
      <w:r>
        <w:rPr>
          <w:b/>
          <w:bCs/>
        </w:rPr>
        <w:t>Integrated Flood Resilience And Adaptation Project</w:t>
      </w:r>
      <w:r w:rsidRPr="00A97C5A">
        <w:rPr>
          <w:b/>
          <w:bCs/>
        </w:rPr>
        <w:t xml:space="preserve"> – </w:t>
      </w:r>
      <w:r>
        <w:rPr>
          <w:b/>
          <w:bCs/>
        </w:rPr>
        <w:t>Housing Reconstruction</w:t>
      </w:r>
      <w:r w:rsidRPr="00A97C5A">
        <w:rPr>
          <w:b/>
          <w:bCs/>
        </w:rPr>
        <w:t xml:space="preserve"> Unit (</w:t>
      </w:r>
      <w:r>
        <w:rPr>
          <w:b/>
          <w:bCs/>
        </w:rPr>
        <w:t>IFRAP</w:t>
      </w:r>
      <w:r w:rsidRPr="00A97C5A">
        <w:rPr>
          <w:b/>
          <w:bCs/>
        </w:rPr>
        <w:t>-</w:t>
      </w:r>
      <w:r>
        <w:rPr>
          <w:b/>
          <w:bCs/>
        </w:rPr>
        <w:t>HRU</w:t>
      </w:r>
      <w:r w:rsidRPr="00A97C5A">
        <w:rPr>
          <w:b/>
          <w:bCs/>
        </w:rPr>
        <w:t>)</w:t>
      </w:r>
      <w:r w:rsidRPr="00A97C5A">
        <w:t xml:space="preserve"> hereby solicit / invite to submit your price quotation(s) for</w:t>
      </w:r>
      <w:r w:rsidRPr="00A97C5A">
        <w:rPr>
          <w:b/>
        </w:rPr>
        <w:t xml:space="preserve"> </w:t>
      </w:r>
      <w:r w:rsidRPr="00A97C5A">
        <w:rPr>
          <w:b/>
          <w:u w:val="single"/>
        </w:rPr>
        <w:t xml:space="preserve">Procurement of </w:t>
      </w:r>
      <w:r>
        <w:rPr>
          <w:b/>
          <w:u w:val="single"/>
        </w:rPr>
        <w:t xml:space="preserve">Stationary Items And </w:t>
      </w:r>
      <w:r w:rsidR="00651CED">
        <w:rPr>
          <w:b/>
          <w:u w:val="single"/>
        </w:rPr>
        <w:t>Printing material</w:t>
      </w:r>
      <w:r>
        <w:rPr>
          <w:b/>
          <w:u w:val="single"/>
        </w:rPr>
        <w:t xml:space="preserve"> </w:t>
      </w:r>
      <w:r w:rsidRPr="00A97C5A">
        <w:t>as per required specifications/requirements mentioned in Section III. You must quote for all the items under  ‘Lot’ of this Invitation. Price quotations will be evaluated for all the requirements together and PO will be awarded to the firm offering the lowest evaluated total cost</w:t>
      </w:r>
      <w:r w:rsidR="00B07637">
        <w:t xml:space="preserve">. </w:t>
      </w:r>
    </w:p>
    <w:p w14:paraId="4D0036DE" w14:textId="77777777" w:rsidR="0087003A" w:rsidRPr="00A97C5A" w:rsidRDefault="0087003A" w:rsidP="0087003A">
      <w:pPr>
        <w:jc w:val="both"/>
      </w:pPr>
    </w:p>
    <w:p w14:paraId="1C45B8BE" w14:textId="1F2307E2" w:rsidR="0087003A" w:rsidRPr="00DF7D9C" w:rsidRDefault="0087003A" w:rsidP="0087003A">
      <w:pPr>
        <w:numPr>
          <w:ilvl w:val="0"/>
          <w:numId w:val="1"/>
        </w:numPr>
        <w:jc w:val="both"/>
      </w:pPr>
      <w:r w:rsidRPr="00A97C5A">
        <w:t xml:space="preserve">Your quotation(s) must be marked </w:t>
      </w:r>
      <w:r w:rsidRPr="00A97C5A">
        <w:rPr>
          <w:b/>
        </w:rPr>
        <w:t>“</w:t>
      </w:r>
      <w:r w:rsidRPr="00A97C5A">
        <w:rPr>
          <w:b/>
          <w:u w:val="single"/>
        </w:rPr>
        <w:t xml:space="preserve">Procurement of </w:t>
      </w:r>
      <w:r>
        <w:rPr>
          <w:b/>
          <w:u w:val="single"/>
        </w:rPr>
        <w:t xml:space="preserve">Stationary Items And </w:t>
      </w:r>
      <w:r w:rsidR="00B07637">
        <w:rPr>
          <w:b/>
          <w:u w:val="single"/>
        </w:rPr>
        <w:t>Printing Material</w:t>
      </w:r>
      <w:r>
        <w:rPr>
          <w:b/>
          <w:u w:val="single"/>
        </w:rPr>
        <w:t xml:space="preserve"> </w:t>
      </w:r>
      <w:r w:rsidRPr="00A97C5A">
        <w:rPr>
          <w:b/>
          <w:bCs/>
          <w:u w:val="single"/>
        </w:rPr>
        <w:t>”</w:t>
      </w:r>
      <w:r w:rsidRPr="00A97C5A">
        <w:rPr>
          <w:b/>
        </w:rPr>
        <w:t xml:space="preserve"> </w:t>
      </w:r>
      <w:r w:rsidRPr="00A97C5A">
        <w:t>and addressed to:</w:t>
      </w:r>
      <w:r w:rsidRPr="00A97C5A">
        <w:rPr>
          <w:b/>
        </w:rPr>
        <w:t xml:space="preserve"> </w:t>
      </w:r>
      <w:r w:rsidRPr="00A97C5A">
        <w:rPr>
          <w:b/>
          <w:bCs/>
          <w:u w:val="single" w:color="000000"/>
        </w:rPr>
        <w:t xml:space="preserve">THE  </w:t>
      </w:r>
      <w:r>
        <w:rPr>
          <w:b/>
          <w:bCs/>
          <w:u w:val="single" w:color="000000"/>
        </w:rPr>
        <w:t>CEO/</w:t>
      </w:r>
      <w:r w:rsidRPr="00A97C5A">
        <w:rPr>
          <w:b/>
          <w:bCs/>
          <w:u w:val="single" w:color="000000"/>
        </w:rPr>
        <w:t>PROJECT DIRECTOR</w:t>
      </w:r>
      <w:r>
        <w:rPr>
          <w:b/>
          <w:bCs/>
          <w:u w:val="single" w:color="000000"/>
        </w:rPr>
        <w:t xml:space="preserve"> HRU-IFRAP</w:t>
      </w:r>
      <w:r w:rsidRPr="00A97C5A">
        <w:rPr>
          <w:b/>
          <w:bCs/>
          <w:u w:val="single" w:color="000000"/>
        </w:rPr>
        <w:t>,</w:t>
      </w:r>
      <w:r>
        <w:rPr>
          <w:b/>
          <w:u w:val="single"/>
        </w:rPr>
        <w:t xml:space="preserve"> 57A Chaman Housing Scheme, Airport Road Quetta. </w:t>
      </w:r>
      <w:r w:rsidRPr="00A97C5A">
        <w:rPr>
          <w:b/>
          <w:u w:val="single"/>
        </w:rPr>
        <w:t xml:space="preserve"> </w:t>
      </w:r>
      <w:r>
        <w:rPr>
          <w:b/>
          <w:u w:val="single"/>
        </w:rPr>
        <w:t>PH# 0812081372</w:t>
      </w:r>
    </w:p>
    <w:p w14:paraId="39CD1F8D" w14:textId="77777777" w:rsidR="0087003A" w:rsidRPr="00A97C5A" w:rsidRDefault="0087003A" w:rsidP="0087003A">
      <w:pPr>
        <w:jc w:val="both"/>
      </w:pPr>
    </w:p>
    <w:p w14:paraId="0D40257D" w14:textId="77777777" w:rsidR="0087003A" w:rsidRDefault="0087003A" w:rsidP="0087003A">
      <w:pPr>
        <w:numPr>
          <w:ilvl w:val="0"/>
          <w:numId w:val="1"/>
        </w:numPr>
        <w:jc w:val="both"/>
      </w:pPr>
      <w:r w:rsidRPr="00A97C5A">
        <w:t xml:space="preserve">Quotations shall be in the prescribed format. </w:t>
      </w:r>
    </w:p>
    <w:p w14:paraId="70EAE7E7" w14:textId="77777777" w:rsidR="0087003A" w:rsidRPr="00A97C5A" w:rsidRDefault="0087003A" w:rsidP="0087003A">
      <w:pPr>
        <w:jc w:val="both"/>
      </w:pPr>
    </w:p>
    <w:p w14:paraId="7ECF6B4C" w14:textId="06DFCF06" w:rsidR="0087003A" w:rsidRPr="00DF7D9C" w:rsidRDefault="0087003A" w:rsidP="0087003A">
      <w:pPr>
        <w:pStyle w:val="BodyText2"/>
        <w:numPr>
          <w:ilvl w:val="0"/>
          <w:numId w:val="1"/>
        </w:numPr>
      </w:pPr>
      <w:r w:rsidRPr="00A97C5A">
        <w:t xml:space="preserve">The deadline for receipt of your quotation(s) by the Purchaser at the address indicated in Paragraph 3 </w:t>
      </w:r>
      <w:r w:rsidR="006C3B54" w:rsidRPr="00A97C5A">
        <w:t>is,</w:t>
      </w:r>
      <w:r w:rsidR="006C3B54">
        <w:t xml:space="preserve"> before</w:t>
      </w:r>
      <w:r w:rsidRPr="00A97C5A">
        <w:t xml:space="preserve"> </w:t>
      </w:r>
      <w:r w:rsidRPr="00A97C5A">
        <w:rPr>
          <w:b/>
          <w:u w:val="single"/>
        </w:rPr>
        <w:t xml:space="preserve"> 0</w:t>
      </w:r>
      <w:r w:rsidR="00B07637">
        <w:rPr>
          <w:b/>
          <w:u w:val="single"/>
        </w:rPr>
        <w:t>5</w:t>
      </w:r>
      <w:r w:rsidRPr="00A97C5A">
        <w:rPr>
          <w:b/>
          <w:u w:val="single"/>
        </w:rPr>
        <w:t>:</w:t>
      </w:r>
      <w:r w:rsidRPr="007E0B0D">
        <w:rPr>
          <w:b/>
          <w:u w:val="single"/>
        </w:rPr>
        <w:t xml:space="preserve">00 PM dated </w:t>
      </w:r>
      <w:r w:rsidR="00692312">
        <w:rPr>
          <w:b/>
          <w:u w:val="single"/>
        </w:rPr>
        <w:t>19</w:t>
      </w:r>
      <w:r w:rsidRPr="007E0B0D">
        <w:rPr>
          <w:b/>
          <w:u w:val="single"/>
        </w:rPr>
        <w:t xml:space="preserve"> </w:t>
      </w:r>
      <w:r w:rsidR="00651CED">
        <w:rPr>
          <w:b/>
          <w:u w:val="single"/>
        </w:rPr>
        <w:t>AUG</w:t>
      </w:r>
      <w:r w:rsidRPr="007E0B0D">
        <w:rPr>
          <w:b/>
          <w:u w:val="single"/>
        </w:rPr>
        <w:t xml:space="preserve"> 202</w:t>
      </w:r>
      <w:r w:rsidR="00651CED">
        <w:rPr>
          <w:b/>
          <w:u w:val="single"/>
        </w:rPr>
        <w:t>6</w:t>
      </w:r>
      <w:r w:rsidRPr="007E0B0D">
        <w:rPr>
          <w:b/>
          <w:u w:val="single"/>
        </w:rPr>
        <w:t>.</w:t>
      </w:r>
    </w:p>
    <w:p w14:paraId="76542F7A" w14:textId="77777777" w:rsidR="0087003A" w:rsidRPr="007E0B0D" w:rsidRDefault="0087003A" w:rsidP="0087003A">
      <w:pPr>
        <w:pStyle w:val="BodyText2"/>
      </w:pPr>
    </w:p>
    <w:p w14:paraId="16AE58AE" w14:textId="77777777" w:rsidR="0087003A" w:rsidRPr="00172A73" w:rsidRDefault="0087003A" w:rsidP="0087003A">
      <w:pPr>
        <w:pStyle w:val="BodyText2"/>
        <w:numPr>
          <w:ilvl w:val="0"/>
          <w:numId w:val="1"/>
        </w:numPr>
        <w:rPr>
          <w:highlight w:val="yellow"/>
        </w:rPr>
      </w:pPr>
      <w:r w:rsidRPr="00A97C5A">
        <w:t>Your quotation should be accompanied by adequate technical documentation and catalogue(s) and other printed material or pertinent information for each item quoted</w:t>
      </w:r>
      <w:r>
        <w:t>.</w:t>
      </w:r>
    </w:p>
    <w:p w14:paraId="398CBA57" w14:textId="77777777" w:rsidR="0087003A" w:rsidRPr="00A97C5A" w:rsidRDefault="0087003A" w:rsidP="0087003A">
      <w:pPr>
        <w:pStyle w:val="BodyText2"/>
        <w:rPr>
          <w:sz w:val="14"/>
          <w:szCs w:val="14"/>
        </w:rPr>
      </w:pPr>
    </w:p>
    <w:p w14:paraId="66D57F1C" w14:textId="77777777" w:rsidR="0087003A" w:rsidRPr="00A97C5A" w:rsidRDefault="0087003A" w:rsidP="0087003A">
      <w:pPr>
        <w:pStyle w:val="BodyText2"/>
        <w:numPr>
          <w:ilvl w:val="0"/>
          <w:numId w:val="9"/>
        </w:numPr>
      </w:pPr>
      <w:r w:rsidRPr="00A97C5A">
        <w:t>Your quotation(s) should be submitted as per the instructions contained in the Quotation Documents.</w:t>
      </w:r>
    </w:p>
    <w:p w14:paraId="277A3768" w14:textId="77777777" w:rsidR="0087003A" w:rsidRPr="00917CF1" w:rsidRDefault="0087003A" w:rsidP="0087003A">
      <w:pPr>
        <w:pStyle w:val="BodyText2"/>
        <w:numPr>
          <w:ilvl w:val="0"/>
          <w:numId w:val="9"/>
        </w:numPr>
      </w:pPr>
      <w:r w:rsidRPr="00A97C5A">
        <w:t>Request for Quotation documents and detailed specification can be downloaded from https://</w:t>
      </w:r>
      <w:r>
        <w:t>www</w:t>
      </w:r>
      <w:r w:rsidRPr="00A97C5A">
        <w:t>.</w:t>
      </w:r>
      <w:r>
        <w:t>hru.org</w:t>
      </w:r>
      <w:r w:rsidRPr="00A97C5A">
        <w:t>.pk/.</w:t>
      </w:r>
    </w:p>
    <w:p w14:paraId="16AC4948" w14:textId="77777777" w:rsidR="0087003A" w:rsidRDefault="0087003A" w:rsidP="0087003A">
      <w:pPr>
        <w:pStyle w:val="BodyText2"/>
        <w:rPr>
          <w:sz w:val="14"/>
          <w:szCs w:val="14"/>
        </w:rPr>
      </w:pPr>
    </w:p>
    <w:p w14:paraId="6A8400FB" w14:textId="77777777" w:rsidR="0087003A" w:rsidRPr="00A97C5A" w:rsidRDefault="0087003A" w:rsidP="0087003A">
      <w:pPr>
        <w:pStyle w:val="BodyText2"/>
        <w:rPr>
          <w:sz w:val="14"/>
          <w:szCs w:val="14"/>
        </w:rPr>
      </w:pPr>
    </w:p>
    <w:p w14:paraId="6526955E" w14:textId="77777777" w:rsidR="0087003A" w:rsidRDefault="0087003A" w:rsidP="0087003A">
      <w:pPr>
        <w:jc w:val="both"/>
      </w:pPr>
      <w:r w:rsidRPr="00A97C5A">
        <w:rPr>
          <w:b/>
          <w:u w:val="single"/>
        </w:rPr>
        <w:t>Prices:</w:t>
      </w:r>
      <w:r w:rsidRPr="00A97C5A">
        <w:rPr>
          <w:u w:val="single"/>
        </w:rPr>
        <w:t xml:space="preserve"> </w:t>
      </w:r>
      <w:r w:rsidRPr="00A97C5A">
        <w:t xml:space="preserve"> The prices should be quoted in Pak Rupees and should be inclusive of all supply charges and admissible taxes. </w:t>
      </w:r>
    </w:p>
    <w:p w14:paraId="143D1E7A" w14:textId="77777777" w:rsidR="0087003A" w:rsidRPr="00A97C5A" w:rsidRDefault="0087003A" w:rsidP="0087003A">
      <w:pPr>
        <w:jc w:val="both"/>
      </w:pPr>
    </w:p>
    <w:p w14:paraId="07C6F44F" w14:textId="77777777" w:rsidR="0087003A" w:rsidRPr="00A97C5A" w:rsidRDefault="0087003A" w:rsidP="0087003A">
      <w:pPr>
        <w:jc w:val="both"/>
      </w:pPr>
      <w:r w:rsidRPr="00A97C5A">
        <w:rPr>
          <w:b/>
          <w:u w:val="single"/>
        </w:rPr>
        <w:t>Evaluation &amp; Award of Purchase Order</w:t>
      </w:r>
      <w:r w:rsidRPr="00A97C5A">
        <w:rPr>
          <w:u w:val="single"/>
        </w:rPr>
        <w:t xml:space="preserve">: </w:t>
      </w:r>
      <w:r w:rsidRPr="00A97C5A">
        <w:t xml:space="preserve"> Offers determined to be substantially responsive to the technical specifications will be evaluated by comparison of their prices, in addition to the eligibility requirements outlined in the Section-II of Quotation Documents.  The award will be made to the firm offering the lowest evaluated price.</w:t>
      </w:r>
    </w:p>
    <w:p w14:paraId="769720D6" w14:textId="77777777" w:rsidR="0087003A" w:rsidRPr="00A97C5A" w:rsidRDefault="0087003A" w:rsidP="0087003A">
      <w:pPr>
        <w:jc w:val="both"/>
        <w:rPr>
          <w:b/>
          <w:sz w:val="14"/>
          <w:szCs w:val="14"/>
          <w:u w:val="single"/>
        </w:rPr>
      </w:pPr>
    </w:p>
    <w:p w14:paraId="1ED39D0B" w14:textId="178AC182" w:rsidR="0087003A" w:rsidRPr="00A97C5A" w:rsidRDefault="0087003A" w:rsidP="0087003A">
      <w:pPr>
        <w:jc w:val="both"/>
      </w:pPr>
      <w:r w:rsidRPr="00A97C5A">
        <w:rPr>
          <w:b/>
          <w:u w:val="single"/>
        </w:rPr>
        <w:t>Validity of the Offer</w:t>
      </w:r>
      <w:r w:rsidRPr="00A97C5A">
        <w:rPr>
          <w:u w:val="single"/>
        </w:rPr>
        <w:t>:</w:t>
      </w:r>
      <w:r w:rsidRPr="00A97C5A">
        <w:t xml:space="preserve"> Your quotation(s) should be valid for a period of </w:t>
      </w:r>
      <w:r>
        <w:rPr>
          <w:b/>
        </w:rPr>
        <w:t>06 Months</w:t>
      </w:r>
      <w:r w:rsidRPr="00A97C5A">
        <w:rPr>
          <w:b/>
        </w:rPr>
        <w:t xml:space="preserve"> </w:t>
      </w:r>
      <w:r w:rsidRPr="00A97C5A">
        <w:t>from the date for receipt of quotation(s) indicated in Paragraph 5 above.</w:t>
      </w:r>
      <w:r>
        <w:t xml:space="preserve">  The contract is extendable on mutual terms &amp; conditions and rates to any further period. </w:t>
      </w:r>
    </w:p>
    <w:p w14:paraId="373C66AB" w14:textId="77777777" w:rsidR="0087003A" w:rsidRPr="00A97C5A" w:rsidRDefault="0087003A" w:rsidP="0087003A">
      <w:pPr>
        <w:pageBreakBefore/>
        <w:tabs>
          <w:tab w:val="left" w:pos="3684"/>
          <w:tab w:val="center" w:pos="4890"/>
        </w:tabs>
        <w:spacing w:after="200" w:line="276" w:lineRule="auto"/>
      </w:pPr>
      <w:r>
        <w:rPr>
          <w:b/>
          <w:sz w:val="28"/>
          <w:szCs w:val="28"/>
        </w:rPr>
        <w:lastRenderedPageBreak/>
        <w:tab/>
      </w:r>
      <w:r>
        <w:rPr>
          <w:b/>
          <w:sz w:val="28"/>
          <w:szCs w:val="28"/>
        </w:rPr>
        <w:tab/>
      </w:r>
      <w:r w:rsidRPr="00A97C5A">
        <w:rPr>
          <w:b/>
          <w:sz w:val="28"/>
          <w:szCs w:val="28"/>
        </w:rPr>
        <w:t>Section II</w:t>
      </w:r>
    </w:p>
    <w:p w14:paraId="233B8664" w14:textId="77777777" w:rsidR="0087003A" w:rsidRPr="00A97C5A" w:rsidRDefault="0087003A" w:rsidP="0087003A">
      <w:pPr>
        <w:jc w:val="center"/>
        <w:rPr>
          <w:b/>
          <w:sz w:val="28"/>
          <w:szCs w:val="28"/>
        </w:rPr>
      </w:pPr>
      <w:r w:rsidRPr="00A97C5A">
        <w:rPr>
          <w:b/>
          <w:sz w:val="28"/>
          <w:szCs w:val="28"/>
        </w:rPr>
        <w:t>Instructions for Preparing Quotations</w:t>
      </w:r>
    </w:p>
    <w:p w14:paraId="3D9F5CC1" w14:textId="77777777" w:rsidR="0087003A" w:rsidRPr="00A97C5A" w:rsidRDefault="0087003A" w:rsidP="0087003A">
      <w:pPr>
        <w:jc w:val="both"/>
        <w:rPr>
          <w:b/>
        </w:rPr>
      </w:pPr>
    </w:p>
    <w:p w14:paraId="25B63B52" w14:textId="77777777" w:rsidR="0087003A" w:rsidRPr="00A97C5A" w:rsidRDefault="0087003A" w:rsidP="0087003A">
      <w:pPr>
        <w:pStyle w:val="Default"/>
        <w:numPr>
          <w:ilvl w:val="0"/>
          <w:numId w:val="2"/>
        </w:numPr>
        <w:jc w:val="both"/>
        <w:rPr>
          <w:rFonts w:ascii="Times New Roman" w:hAnsi="Times New Roman" w:cs="Times New Roman"/>
          <w:color w:val="auto"/>
        </w:rPr>
      </w:pPr>
      <w:r w:rsidRPr="00A97C5A">
        <w:rPr>
          <w:rFonts w:ascii="Times New Roman" w:hAnsi="Times New Roman" w:cs="Times New Roman"/>
          <w:b/>
          <w:color w:val="auto"/>
        </w:rPr>
        <w:t xml:space="preserve">Scope of Procurement: </w:t>
      </w:r>
    </w:p>
    <w:p w14:paraId="5B0E7F25" w14:textId="77777777" w:rsidR="0087003A" w:rsidRPr="00A97C5A" w:rsidRDefault="0087003A" w:rsidP="0087003A">
      <w:pPr>
        <w:pStyle w:val="Default"/>
        <w:jc w:val="both"/>
        <w:rPr>
          <w:rFonts w:ascii="Times New Roman" w:eastAsia="Times New Roman" w:hAnsi="Times New Roman" w:cs="Times New Roman"/>
          <w:color w:val="auto"/>
        </w:rPr>
      </w:pPr>
      <w:r>
        <w:rPr>
          <w:rFonts w:ascii="Times New Roman" w:eastAsia="Times New Roman" w:hAnsi="Times New Roman" w:cs="Times New Roman"/>
          <w:color w:val="auto"/>
        </w:rPr>
        <w:t>(HRU</w:t>
      </w:r>
      <w:r w:rsidRPr="00A97C5A">
        <w:rPr>
          <w:rFonts w:ascii="Times New Roman" w:eastAsia="Times New Roman" w:hAnsi="Times New Roman" w:cs="Times New Roman"/>
          <w:color w:val="auto"/>
        </w:rPr>
        <w:t xml:space="preserve"> - IFRAP) (H</w:t>
      </w:r>
      <w:r>
        <w:rPr>
          <w:rFonts w:ascii="Times New Roman" w:eastAsia="Times New Roman" w:hAnsi="Times New Roman" w:cs="Times New Roman"/>
          <w:color w:val="auto"/>
        </w:rPr>
        <w:t>ousing and Reconstruction Unit</w:t>
      </w:r>
      <w:r w:rsidRPr="00A97C5A">
        <w:rPr>
          <w:rFonts w:ascii="Times New Roman" w:eastAsia="Times New Roman" w:hAnsi="Times New Roman" w:cs="Times New Roman"/>
          <w:color w:val="auto"/>
        </w:rPr>
        <w:t>) invites price quotations for the procurement of Goods as described in the technical specifications attached. The successful supplier will be expected to complete the delivery of goods within due course.</w:t>
      </w:r>
    </w:p>
    <w:p w14:paraId="56309DC9" w14:textId="77777777" w:rsidR="0087003A" w:rsidRPr="00A97C5A" w:rsidRDefault="0087003A" w:rsidP="0087003A">
      <w:pPr>
        <w:jc w:val="both"/>
        <w:rPr>
          <w:sz w:val="16"/>
          <w:szCs w:val="16"/>
        </w:rPr>
      </w:pPr>
    </w:p>
    <w:p w14:paraId="2221FEB7" w14:textId="77777777" w:rsidR="0087003A" w:rsidRPr="00A97C5A" w:rsidRDefault="0087003A" w:rsidP="0087003A">
      <w:pPr>
        <w:pStyle w:val="ListParagraph"/>
        <w:numPr>
          <w:ilvl w:val="0"/>
          <w:numId w:val="2"/>
        </w:numPr>
        <w:spacing w:after="200"/>
        <w:contextualSpacing w:val="0"/>
        <w:jc w:val="both"/>
      </w:pPr>
      <w:r w:rsidRPr="00A97C5A">
        <w:rPr>
          <w:b/>
        </w:rPr>
        <w:t>Eligibility to Quote:</w:t>
      </w:r>
      <w:r w:rsidRPr="00A97C5A">
        <w:t xml:space="preserve"> Suppliers may be eligible to participate only if they:</w:t>
      </w:r>
    </w:p>
    <w:p w14:paraId="0D356C07" w14:textId="77777777" w:rsidR="0087003A" w:rsidRPr="00A97C5A" w:rsidRDefault="0087003A" w:rsidP="0087003A">
      <w:pPr>
        <w:numPr>
          <w:ilvl w:val="0"/>
          <w:numId w:val="3"/>
        </w:numPr>
        <w:jc w:val="both"/>
      </w:pPr>
      <w:r w:rsidRPr="00A97C5A">
        <w:t>Submit the Quotes within Due Date and Time.</w:t>
      </w:r>
    </w:p>
    <w:p w14:paraId="557E0F33" w14:textId="77777777" w:rsidR="0087003A" w:rsidRPr="00A97C5A" w:rsidRDefault="0087003A" w:rsidP="0087003A">
      <w:pPr>
        <w:numPr>
          <w:ilvl w:val="0"/>
          <w:numId w:val="3"/>
        </w:numPr>
        <w:jc w:val="both"/>
      </w:pPr>
      <w:r w:rsidRPr="00A97C5A">
        <w:t>The Quotes should be Signed and Stamped.</w:t>
      </w:r>
    </w:p>
    <w:p w14:paraId="6019FC61" w14:textId="77777777" w:rsidR="0087003A" w:rsidRPr="00A97C5A" w:rsidRDefault="0087003A" w:rsidP="0087003A">
      <w:pPr>
        <w:numPr>
          <w:ilvl w:val="0"/>
          <w:numId w:val="3"/>
        </w:numPr>
        <w:jc w:val="both"/>
      </w:pPr>
      <w:r w:rsidRPr="00A97C5A">
        <w:t>Are substantially responsive to the technical requirements.</w:t>
      </w:r>
    </w:p>
    <w:p w14:paraId="5FF401CF" w14:textId="77777777" w:rsidR="0087003A" w:rsidRPr="00A97C5A" w:rsidRDefault="0087003A" w:rsidP="0087003A">
      <w:pPr>
        <w:numPr>
          <w:ilvl w:val="0"/>
          <w:numId w:val="3"/>
        </w:numPr>
        <w:jc w:val="both"/>
      </w:pPr>
      <w:r w:rsidRPr="00A97C5A">
        <w:t xml:space="preserve">Submit their quoted items as per the prescribed format attached in this RFQ clearly, mentioning the brand/ manufacturer and model.  </w:t>
      </w:r>
    </w:p>
    <w:p w14:paraId="2EF6439B" w14:textId="77777777" w:rsidR="0087003A" w:rsidRPr="00A97C5A" w:rsidRDefault="0087003A" w:rsidP="0087003A">
      <w:pPr>
        <w:ind w:left="360"/>
        <w:jc w:val="both"/>
        <w:rPr>
          <w:b/>
          <w:strike/>
          <w:sz w:val="16"/>
          <w:szCs w:val="16"/>
        </w:rPr>
      </w:pPr>
    </w:p>
    <w:p w14:paraId="388C703E" w14:textId="77777777" w:rsidR="0087003A" w:rsidRPr="00A97C5A" w:rsidRDefault="0087003A" w:rsidP="0087003A">
      <w:pPr>
        <w:pStyle w:val="ListParagraph"/>
        <w:numPr>
          <w:ilvl w:val="0"/>
          <w:numId w:val="2"/>
        </w:numPr>
        <w:contextualSpacing w:val="0"/>
        <w:jc w:val="both"/>
      </w:pPr>
      <w:r w:rsidRPr="00A97C5A">
        <w:rPr>
          <w:b/>
        </w:rPr>
        <w:t xml:space="preserve">Qualification of the Supplier: </w:t>
      </w:r>
      <w:r w:rsidRPr="00A97C5A">
        <w:t xml:space="preserve"> To qualify for award of PO, a Supplier shall meet the following minimum qualifying criteria:</w:t>
      </w:r>
    </w:p>
    <w:p w14:paraId="7EBAD9AE" w14:textId="63A6C36E" w:rsidR="0087003A" w:rsidRPr="00A97C5A" w:rsidRDefault="0087003A" w:rsidP="0087003A">
      <w:pPr>
        <w:ind w:left="720"/>
        <w:jc w:val="both"/>
      </w:pPr>
      <w:r w:rsidRPr="00A97C5A">
        <w:t>As Supplier must have at five (0</w:t>
      </w:r>
      <w:r w:rsidR="009258F4">
        <w:t>3</w:t>
      </w:r>
      <w:r w:rsidRPr="00A97C5A">
        <w:t>) years of experience in supplying</w:t>
      </w:r>
      <w:r>
        <w:t xml:space="preserve"> </w:t>
      </w:r>
      <w:r w:rsidRPr="00A97C5A">
        <w:t>of goods similar. Documentary evidence, must be provided with the quotation.</w:t>
      </w:r>
    </w:p>
    <w:p w14:paraId="613DDC46" w14:textId="77777777" w:rsidR="0087003A" w:rsidRPr="00A97C5A" w:rsidRDefault="0087003A" w:rsidP="0087003A">
      <w:pPr>
        <w:ind w:left="1440"/>
        <w:jc w:val="both"/>
        <w:rPr>
          <w:sz w:val="16"/>
          <w:szCs w:val="16"/>
        </w:rPr>
      </w:pPr>
    </w:p>
    <w:p w14:paraId="1D385135" w14:textId="77777777" w:rsidR="0087003A" w:rsidRPr="00A97C5A" w:rsidRDefault="0087003A" w:rsidP="0087003A">
      <w:pPr>
        <w:pStyle w:val="ListParagraph"/>
        <w:jc w:val="both"/>
        <w:rPr>
          <w:sz w:val="16"/>
          <w:szCs w:val="16"/>
        </w:rPr>
      </w:pPr>
    </w:p>
    <w:p w14:paraId="149027B0" w14:textId="77777777" w:rsidR="0087003A" w:rsidRPr="00A97C5A" w:rsidRDefault="0087003A" w:rsidP="0087003A">
      <w:pPr>
        <w:pStyle w:val="ListParagraph"/>
        <w:numPr>
          <w:ilvl w:val="0"/>
          <w:numId w:val="2"/>
        </w:numPr>
        <w:contextualSpacing w:val="0"/>
        <w:jc w:val="both"/>
      </w:pPr>
      <w:r w:rsidRPr="00A97C5A">
        <w:rPr>
          <w:b/>
        </w:rPr>
        <w:t>Contents of Proposal Documents</w:t>
      </w:r>
      <w:r w:rsidRPr="00A97C5A">
        <w:t>: The set of proposal documents comprises the documents listed below:</w:t>
      </w:r>
    </w:p>
    <w:p w14:paraId="794F3EB6" w14:textId="77777777" w:rsidR="0087003A" w:rsidRPr="00A97C5A" w:rsidRDefault="0087003A" w:rsidP="0087003A">
      <w:pPr>
        <w:ind w:firstLine="720"/>
      </w:pPr>
      <w:r w:rsidRPr="00A97C5A">
        <w:t>Section I</w:t>
      </w:r>
      <w:r w:rsidRPr="00A97C5A">
        <w:tab/>
        <w:t>Invitation to Quote</w:t>
      </w:r>
    </w:p>
    <w:p w14:paraId="7025B9A9" w14:textId="77777777" w:rsidR="0087003A" w:rsidRPr="00A97C5A" w:rsidRDefault="0087003A" w:rsidP="0087003A">
      <w:r w:rsidRPr="00A97C5A">
        <w:tab/>
        <w:t>Section II</w:t>
      </w:r>
      <w:r w:rsidRPr="00A97C5A">
        <w:tab/>
        <w:t>Instruction for Preparing Quotations</w:t>
      </w:r>
    </w:p>
    <w:p w14:paraId="725077CF" w14:textId="77777777" w:rsidR="0087003A" w:rsidRPr="00A97C5A" w:rsidRDefault="0087003A" w:rsidP="0087003A">
      <w:r w:rsidRPr="00A97C5A">
        <w:tab/>
        <w:t>Section III</w:t>
      </w:r>
      <w:r w:rsidRPr="00A97C5A">
        <w:tab/>
        <w:t>Specifications</w:t>
      </w:r>
    </w:p>
    <w:p w14:paraId="1411444D" w14:textId="77777777" w:rsidR="0087003A" w:rsidRPr="00A97C5A" w:rsidRDefault="0087003A" w:rsidP="0087003A">
      <w:r w:rsidRPr="00A97C5A">
        <w:tab/>
        <w:t>Section IV</w:t>
      </w:r>
      <w:r w:rsidRPr="00A97C5A">
        <w:tab/>
        <w:t xml:space="preserve">Form of Quotation </w:t>
      </w:r>
    </w:p>
    <w:p w14:paraId="7575FA70" w14:textId="77777777" w:rsidR="0087003A" w:rsidRPr="00A97C5A" w:rsidRDefault="0087003A" w:rsidP="0087003A">
      <w:r w:rsidRPr="00A97C5A">
        <w:tab/>
        <w:t>Section V</w:t>
      </w:r>
      <w:r w:rsidRPr="00A97C5A">
        <w:tab/>
        <w:t xml:space="preserve">Form of Contract </w:t>
      </w:r>
    </w:p>
    <w:p w14:paraId="4A158AEE" w14:textId="77777777" w:rsidR="0087003A" w:rsidRPr="00A97C5A" w:rsidRDefault="0087003A" w:rsidP="0087003A">
      <w:pPr>
        <w:jc w:val="both"/>
      </w:pPr>
      <w:r w:rsidRPr="00A97C5A">
        <w:tab/>
        <w:t>Section VI</w:t>
      </w:r>
      <w:r w:rsidRPr="00A97C5A">
        <w:tab/>
        <w:t xml:space="preserve">Conditions of Contract Section </w:t>
      </w:r>
    </w:p>
    <w:p w14:paraId="377FAA32" w14:textId="77777777" w:rsidR="0087003A" w:rsidRPr="00A97C5A" w:rsidRDefault="0087003A" w:rsidP="0087003A">
      <w:pPr>
        <w:jc w:val="both"/>
      </w:pPr>
      <w:r w:rsidRPr="00A97C5A">
        <w:tab/>
        <w:t xml:space="preserve"> </w:t>
      </w:r>
      <w:r w:rsidRPr="00A97C5A">
        <w:tab/>
      </w:r>
    </w:p>
    <w:p w14:paraId="37B122EC" w14:textId="77777777" w:rsidR="0087003A" w:rsidRPr="00A97C5A" w:rsidRDefault="0087003A" w:rsidP="0087003A">
      <w:pPr>
        <w:pStyle w:val="ListParagraph"/>
        <w:numPr>
          <w:ilvl w:val="0"/>
          <w:numId w:val="2"/>
        </w:numPr>
        <w:contextualSpacing w:val="0"/>
        <w:jc w:val="both"/>
      </w:pPr>
      <w:r w:rsidRPr="00A97C5A">
        <w:rPr>
          <w:b/>
        </w:rPr>
        <w:t>Documents Comprising the Proposal</w:t>
      </w:r>
      <w:r w:rsidRPr="00A97C5A">
        <w:t>: The Proposal submitted by the Supplier shall comprise the following documents:</w:t>
      </w:r>
    </w:p>
    <w:p w14:paraId="21957AA6" w14:textId="77777777" w:rsidR="0087003A" w:rsidRPr="00A97C5A" w:rsidRDefault="0087003A" w:rsidP="0087003A">
      <w:pPr>
        <w:jc w:val="both"/>
      </w:pPr>
      <w:r w:rsidRPr="00A97C5A">
        <w:tab/>
        <w:t>(</w:t>
      </w:r>
      <w:proofErr w:type="spellStart"/>
      <w:r w:rsidRPr="00A97C5A">
        <w:t>i</w:t>
      </w:r>
      <w:proofErr w:type="spellEnd"/>
      <w:r w:rsidRPr="00A97C5A">
        <w:t>)</w:t>
      </w:r>
      <w:r w:rsidRPr="00A97C5A">
        <w:tab/>
        <w:t>Form of Quotation (as per sample attached)</w:t>
      </w:r>
    </w:p>
    <w:p w14:paraId="7E8EEDA5" w14:textId="77777777" w:rsidR="0087003A" w:rsidRPr="00A97C5A" w:rsidRDefault="0087003A" w:rsidP="0087003A">
      <w:pPr>
        <w:pStyle w:val="Salutation"/>
        <w:jc w:val="both"/>
      </w:pPr>
      <w:r w:rsidRPr="00A97C5A">
        <w:tab/>
        <w:t>(ii)</w:t>
      </w:r>
      <w:r w:rsidRPr="00A97C5A">
        <w:tab/>
        <w:t>Qualification and Experience Information</w:t>
      </w:r>
    </w:p>
    <w:p w14:paraId="4C3FCDC0" w14:textId="77777777" w:rsidR="0087003A" w:rsidRPr="00A97C5A" w:rsidRDefault="0087003A" w:rsidP="0087003A">
      <w:pPr>
        <w:jc w:val="both"/>
      </w:pPr>
      <w:r w:rsidRPr="00A97C5A">
        <w:tab/>
        <w:t>(iii)</w:t>
      </w:r>
      <w:r w:rsidRPr="00A97C5A">
        <w:tab/>
        <w:t>Manufacturer’s Authorization (Currently Valid, if applicable)</w:t>
      </w:r>
    </w:p>
    <w:p w14:paraId="46C50D80" w14:textId="77777777" w:rsidR="0087003A" w:rsidRPr="00A97C5A" w:rsidRDefault="0087003A" w:rsidP="0087003A">
      <w:pPr>
        <w:jc w:val="both"/>
        <w:rPr>
          <w:sz w:val="16"/>
          <w:szCs w:val="16"/>
        </w:rPr>
      </w:pPr>
    </w:p>
    <w:p w14:paraId="10A3BDAC" w14:textId="77777777" w:rsidR="0087003A" w:rsidRPr="00A97C5A" w:rsidRDefault="0087003A" w:rsidP="0087003A">
      <w:pPr>
        <w:pStyle w:val="ListParagraph"/>
        <w:numPr>
          <w:ilvl w:val="0"/>
          <w:numId w:val="2"/>
        </w:numPr>
        <w:contextualSpacing w:val="0"/>
        <w:jc w:val="both"/>
      </w:pPr>
      <w:r w:rsidRPr="00A97C5A">
        <w:rPr>
          <w:b/>
        </w:rPr>
        <w:t>Price Quotation</w:t>
      </w:r>
      <w:r w:rsidRPr="00A97C5A">
        <w:t>: The Contract shall be for the whole supplies and shall be based on the unit and total price for fixed unit rate.  Prices shall be quoted entirely in Pak Rupees.  The Supplier shall fill in the rates and prices for all items of the Supplies described in the specifications.  All duties, taxes and other levies payable by the Supplier under the Contract, shall be included in the rates, prices, and total price Quotation submitted by the Supplier. The rates and prices quoted by the Supplier shall be fixed for the duration of the Contract and shall not be subject to any adjustment on any account.</w:t>
      </w:r>
    </w:p>
    <w:p w14:paraId="74B01E9D" w14:textId="77777777" w:rsidR="0087003A" w:rsidRPr="00A97C5A" w:rsidRDefault="0087003A" w:rsidP="0087003A">
      <w:pPr>
        <w:jc w:val="both"/>
      </w:pPr>
    </w:p>
    <w:p w14:paraId="2393508B" w14:textId="77777777" w:rsidR="0087003A" w:rsidRPr="00A97C5A" w:rsidRDefault="0087003A" w:rsidP="0087003A">
      <w:pPr>
        <w:jc w:val="both"/>
      </w:pPr>
    </w:p>
    <w:p w14:paraId="6585A05D" w14:textId="77777777" w:rsidR="0087003A" w:rsidRPr="00A97C5A" w:rsidRDefault="0087003A" w:rsidP="0087003A">
      <w:pPr>
        <w:jc w:val="both"/>
      </w:pPr>
    </w:p>
    <w:p w14:paraId="5265EEA5" w14:textId="77777777" w:rsidR="0087003A" w:rsidRPr="00A97C5A" w:rsidRDefault="0087003A" w:rsidP="0087003A">
      <w:pPr>
        <w:jc w:val="both"/>
      </w:pPr>
    </w:p>
    <w:p w14:paraId="2B810822" w14:textId="77777777" w:rsidR="0087003A" w:rsidRPr="00A97C5A" w:rsidRDefault="0087003A" w:rsidP="0087003A">
      <w:pPr>
        <w:pStyle w:val="ListParagraph"/>
        <w:jc w:val="both"/>
      </w:pPr>
    </w:p>
    <w:p w14:paraId="1021D22D" w14:textId="77777777" w:rsidR="0087003A" w:rsidRPr="00A97C5A" w:rsidRDefault="0087003A" w:rsidP="0087003A">
      <w:pPr>
        <w:pStyle w:val="ListParagraph"/>
        <w:numPr>
          <w:ilvl w:val="0"/>
          <w:numId w:val="2"/>
        </w:numPr>
        <w:contextualSpacing w:val="0"/>
        <w:jc w:val="both"/>
      </w:pPr>
      <w:r w:rsidRPr="00A97C5A">
        <w:rPr>
          <w:b/>
        </w:rPr>
        <w:t xml:space="preserve">Item-by-Item Commentary on the Technical Requirements: </w:t>
      </w:r>
      <w:r w:rsidRPr="00A97C5A">
        <w:t>The Offeror must provide an item-by-item commentary on the Technical Requirements, demonstrating the substantial responsiveness of the overall Goods offered to those Requirements</w:t>
      </w:r>
    </w:p>
    <w:p w14:paraId="7C88C94F" w14:textId="77777777" w:rsidR="0087003A" w:rsidRPr="00A97C5A" w:rsidRDefault="0087003A" w:rsidP="0087003A">
      <w:pPr>
        <w:pStyle w:val="ListParagraph"/>
        <w:jc w:val="both"/>
      </w:pPr>
    </w:p>
    <w:p w14:paraId="269FC80C" w14:textId="77777777" w:rsidR="0087003A" w:rsidRPr="00A97C5A" w:rsidRDefault="0087003A" w:rsidP="0087003A">
      <w:pPr>
        <w:pStyle w:val="ListParagraph"/>
        <w:numPr>
          <w:ilvl w:val="0"/>
          <w:numId w:val="2"/>
        </w:numPr>
        <w:contextualSpacing w:val="0"/>
        <w:jc w:val="both"/>
      </w:pPr>
      <w:r w:rsidRPr="00A97C5A">
        <w:rPr>
          <w:b/>
          <w:bCs/>
        </w:rPr>
        <w:t>Validity of Quotations.</w:t>
      </w:r>
      <w:r w:rsidRPr="00A97C5A">
        <w:t xml:space="preserve">  The price quotation shall remain valid for the period of </w:t>
      </w:r>
      <w:r>
        <w:t>thirt</w:t>
      </w:r>
      <w:r w:rsidRPr="00A97C5A">
        <w:t>y (</w:t>
      </w:r>
      <w:r>
        <w:t>3</w:t>
      </w:r>
      <w:r w:rsidRPr="00A97C5A">
        <w:t>0) calendar days counted from the closing date of submission of the Quotation specified in Clause 5 of Request/Invitation for Quote under Section I.  The Purchaser may request the Suppliers to extend the period of validity for a specified additional period.  The Purchaser’s request and the Suppliers’ responses shall be made in writing or by fax or by email.   A Supplier may refuse the request for extension of Quotation validity in which case he may withdraw his Quotation without any penalty. A Supplier agreeing to the request will not be required or permitted to otherwise modify its Quotation.</w:t>
      </w:r>
    </w:p>
    <w:p w14:paraId="5ACA4102" w14:textId="77777777" w:rsidR="0087003A" w:rsidRPr="00A97C5A" w:rsidRDefault="0087003A" w:rsidP="0087003A">
      <w:pPr>
        <w:pStyle w:val="ListParagraph"/>
        <w:jc w:val="both"/>
      </w:pPr>
    </w:p>
    <w:p w14:paraId="1C2CE2F7" w14:textId="77777777" w:rsidR="0087003A" w:rsidRPr="00A97C5A" w:rsidRDefault="0087003A" w:rsidP="0087003A">
      <w:pPr>
        <w:pStyle w:val="ListParagraph"/>
        <w:numPr>
          <w:ilvl w:val="0"/>
          <w:numId w:val="2"/>
        </w:numPr>
        <w:spacing w:after="200" w:line="276" w:lineRule="auto"/>
        <w:contextualSpacing w:val="0"/>
        <w:jc w:val="both"/>
      </w:pPr>
      <w:r w:rsidRPr="00A97C5A">
        <w:rPr>
          <w:b/>
        </w:rPr>
        <w:t>Language of the Quotation</w:t>
      </w:r>
      <w:r w:rsidRPr="00A97C5A">
        <w:t>: All documents relating to the Quotation and Contract shall be in the English language.</w:t>
      </w:r>
    </w:p>
    <w:p w14:paraId="010BCD2A" w14:textId="77777777" w:rsidR="0087003A" w:rsidRPr="00A97C5A" w:rsidRDefault="0087003A" w:rsidP="0087003A">
      <w:pPr>
        <w:pStyle w:val="ListParagraph"/>
        <w:numPr>
          <w:ilvl w:val="0"/>
          <w:numId w:val="2"/>
        </w:numPr>
        <w:spacing w:after="200"/>
        <w:contextualSpacing w:val="0"/>
        <w:jc w:val="both"/>
      </w:pPr>
      <w:r w:rsidRPr="00A97C5A">
        <w:rPr>
          <w:b/>
        </w:rPr>
        <w:t xml:space="preserve">Process to be Confidential: </w:t>
      </w:r>
      <w:r w:rsidRPr="00A97C5A">
        <w:t xml:space="preserve">Information relating to the examination, clarification, evaluation and comparison of quotations and recommendation for the Contract award shall not be disclosed until the award to the successful Supplier has been announced.  </w:t>
      </w:r>
    </w:p>
    <w:p w14:paraId="3CCA76E9" w14:textId="77777777" w:rsidR="0087003A" w:rsidRPr="00A97C5A" w:rsidRDefault="0087003A" w:rsidP="0087003A">
      <w:pPr>
        <w:pStyle w:val="ListParagraph"/>
        <w:numPr>
          <w:ilvl w:val="0"/>
          <w:numId w:val="2"/>
        </w:numPr>
        <w:spacing w:after="200"/>
        <w:contextualSpacing w:val="0"/>
        <w:jc w:val="both"/>
      </w:pPr>
      <w:r w:rsidRPr="00A97C5A">
        <w:rPr>
          <w:b/>
        </w:rPr>
        <w:t>Evaluation and Comparison of Quotations:</w:t>
      </w:r>
      <w:r w:rsidRPr="00A97C5A">
        <w:t xml:space="preserve"> The Purchaser will award the Contract to the Supplier whose Quotation has been determined to be substantially responsive to the proposal documents and who has offered the lowest evaluated price quotation.  In evaluating the quotations, the Purchaser will determine for each proposal the evaluated price quotation by adjusting the price quotation by making any correction for any arithmetic errors as follows:</w:t>
      </w:r>
    </w:p>
    <w:p w14:paraId="3E409A65" w14:textId="77777777" w:rsidR="0087003A" w:rsidRPr="00A97C5A" w:rsidRDefault="0087003A" w:rsidP="0087003A">
      <w:pPr>
        <w:pStyle w:val="ListParagraph"/>
        <w:numPr>
          <w:ilvl w:val="0"/>
          <w:numId w:val="4"/>
        </w:numPr>
        <w:spacing w:after="200" w:line="276" w:lineRule="auto"/>
        <w:contextualSpacing w:val="0"/>
      </w:pPr>
      <w:r w:rsidRPr="00A97C5A">
        <w:t>where there is a discrepancy between amounts in figures and in words, the amount in words will govern;</w:t>
      </w:r>
    </w:p>
    <w:p w14:paraId="4F6FDA26" w14:textId="77777777" w:rsidR="0087003A" w:rsidRPr="00A97C5A" w:rsidRDefault="0087003A" w:rsidP="0087003A">
      <w:pPr>
        <w:pStyle w:val="ListParagraph"/>
        <w:numPr>
          <w:ilvl w:val="0"/>
          <w:numId w:val="4"/>
        </w:numPr>
        <w:spacing w:after="200" w:line="276" w:lineRule="auto"/>
        <w:contextualSpacing w:val="0"/>
      </w:pPr>
      <w:r w:rsidRPr="00A97C5A">
        <w:t>where is a discrepancy between the unit rate and the line-item total resulting from multiplying the unit rate by the quantity, the unit rate as quoted will govern;</w:t>
      </w:r>
    </w:p>
    <w:p w14:paraId="1110CC42" w14:textId="77777777" w:rsidR="0087003A" w:rsidRPr="00A97C5A" w:rsidRDefault="0087003A" w:rsidP="0087003A">
      <w:pPr>
        <w:pStyle w:val="ListParagraph"/>
        <w:numPr>
          <w:ilvl w:val="0"/>
          <w:numId w:val="4"/>
        </w:numPr>
        <w:spacing w:after="200" w:line="276" w:lineRule="auto"/>
        <w:contextualSpacing w:val="0"/>
      </w:pPr>
      <w:r w:rsidRPr="00A97C5A">
        <w:t>if a Supplier refuses to accept the correction, his Quotation will be rejected;</w:t>
      </w:r>
    </w:p>
    <w:p w14:paraId="4C78BB65" w14:textId="77777777" w:rsidR="0087003A" w:rsidRPr="00A97C5A" w:rsidRDefault="0087003A" w:rsidP="0087003A">
      <w:pPr>
        <w:pStyle w:val="ListParagraph"/>
        <w:numPr>
          <w:ilvl w:val="0"/>
          <w:numId w:val="2"/>
        </w:numPr>
        <w:spacing w:after="200"/>
        <w:contextualSpacing w:val="0"/>
        <w:jc w:val="both"/>
      </w:pPr>
      <w:r w:rsidRPr="00A97C5A">
        <w:rPr>
          <w:b/>
        </w:rPr>
        <w:t>Purchaser’s Right to Accept Any Quotation and to Reject any or all Quotations:</w:t>
      </w:r>
      <w:r w:rsidRPr="00A97C5A">
        <w:t xml:space="preserve"> The Purchaser reserves the right to accept or reject any quotation, and to cancel the process of competition and reject any or all quotations, at any time prior to the award of the Contract, without thereby incurring any liability to the affected Supplier(s). </w:t>
      </w:r>
    </w:p>
    <w:p w14:paraId="4EB9ED1A" w14:textId="77777777" w:rsidR="0087003A" w:rsidRPr="00A97C5A" w:rsidRDefault="0087003A" w:rsidP="0087003A">
      <w:pPr>
        <w:pStyle w:val="ListParagraph"/>
        <w:numPr>
          <w:ilvl w:val="0"/>
          <w:numId w:val="2"/>
        </w:numPr>
        <w:spacing w:after="200"/>
        <w:contextualSpacing w:val="0"/>
        <w:jc w:val="both"/>
      </w:pPr>
      <w:r w:rsidRPr="00A97C5A">
        <w:rPr>
          <w:b/>
        </w:rPr>
        <w:t>Purchaser’s Right to</w:t>
      </w:r>
      <w:r w:rsidRPr="00A97C5A">
        <w:t xml:space="preserve"> </w:t>
      </w:r>
      <w:r w:rsidRPr="00A97C5A">
        <w:rPr>
          <w:b/>
        </w:rPr>
        <w:t>Increase or Decrease Quantities</w:t>
      </w:r>
      <w:r w:rsidRPr="00A97C5A">
        <w:t xml:space="preserve">:  The Purchaser, reserves the right to </w:t>
      </w:r>
      <w:r>
        <w:t xml:space="preserve">15% </w:t>
      </w:r>
      <w:r w:rsidRPr="00A97C5A">
        <w:t>increase or decrease quantities of supplies.</w:t>
      </w:r>
    </w:p>
    <w:p w14:paraId="4DC9EF5D" w14:textId="77777777" w:rsidR="0087003A" w:rsidRPr="00A97C5A" w:rsidRDefault="0087003A" w:rsidP="0087003A">
      <w:pPr>
        <w:pStyle w:val="ListParagraph"/>
        <w:numPr>
          <w:ilvl w:val="0"/>
          <w:numId w:val="2"/>
        </w:numPr>
        <w:contextualSpacing w:val="0"/>
      </w:pPr>
      <w:r w:rsidRPr="00A97C5A">
        <w:rPr>
          <w:b/>
        </w:rPr>
        <w:t>Interpretation</w:t>
      </w:r>
      <w:r w:rsidRPr="00A97C5A">
        <w:t xml:space="preserve">: The purchaser is not responsible for any wrong interpretation of any </w:t>
      </w:r>
    </w:p>
    <w:p w14:paraId="56F0925C" w14:textId="77777777" w:rsidR="0087003A" w:rsidRPr="00A97C5A" w:rsidRDefault="0087003A" w:rsidP="0087003A">
      <w:r w:rsidRPr="00A97C5A">
        <w:tab/>
        <w:t>clause of this document.</w:t>
      </w:r>
    </w:p>
    <w:p w14:paraId="662BA983" w14:textId="77777777" w:rsidR="0087003A" w:rsidRDefault="0087003A" w:rsidP="0087003A">
      <w:pPr>
        <w:jc w:val="center"/>
        <w:rPr>
          <w:b/>
          <w:sz w:val="28"/>
          <w:szCs w:val="28"/>
        </w:rPr>
      </w:pPr>
    </w:p>
    <w:p w14:paraId="3412FB7B" w14:textId="77777777" w:rsidR="0087003A" w:rsidRDefault="0087003A" w:rsidP="0087003A">
      <w:pPr>
        <w:suppressAutoHyphens w:val="0"/>
        <w:spacing w:after="200" w:line="276" w:lineRule="auto"/>
        <w:rPr>
          <w:b/>
          <w:sz w:val="28"/>
          <w:szCs w:val="28"/>
        </w:rPr>
      </w:pPr>
      <w:r>
        <w:rPr>
          <w:b/>
          <w:sz w:val="28"/>
          <w:szCs w:val="28"/>
        </w:rPr>
        <w:br w:type="page"/>
      </w:r>
    </w:p>
    <w:p w14:paraId="57465EF2" w14:textId="77777777" w:rsidR="0087003A" w:rsidRPr="00A97C5A" w:rsidRDefault="0087003A" w:rsidP="0087003A">
      <w:pPr>
        <w:jc w:val="center"/>
      </w:pPr>
      <w:r w:rsidRPr="00A97C5A">
        <w:rPr>
          <w:b/>
          <w:sz w:val="28"/>
          <w:szCs w:val="28"/>
        </w:rPr>
        <w:lastRenderedPageBreak/>
        <w:t>Section III - Specifications</w:t>
      </w:r>
    </w:p>
    <w:p w14:paraId="41B54BC5" w14:textId="77777777" w:rsidR="0087003A" w:rsidRPr="00A97C5A" w:rsidRDefault="0087003A" w:rsidP="0087003A">
      <w:pPr>
        <w:pStyle w:val="Heading3"/>
      </w:pPr>
      <w:bookmarkStart w:id="2" w:name="_Toc70763648"/>
      <w:bookmarkStart w:id="3" w:name="_Toc70769373"/>
      <w:bookmarkStart w:id="4" w:name="_Toc70831265"/>
    </w:p>
    <w:p w14:paraId="6328A6F2" w14:textId="77777777" w:rsidR="0087003A" w:rsidRPr="00A97C5A" w:rsidRDefault="0087003A" w:rsidP="0087003A">
      <w:pPr>
        <w:pStyle w:val="Heading3"/>
        <w:numPr>
          <w:ilvl w:val="0"/>
          <w:numId w:val="5"/>
        </w:numPr>
        <w:rPr>
          <w:b/>
          <w:bCs/>
        </w:rPr>
      </w:pPr>
      <w:r w:rsidRPr="00A97C5A">
        <w:rPr>
          <w:b/>
          <w:bCs/>
        </w:rPr>
        <w:t>Scope of the Services</w:t>
      </w:r>
    </w:p>
    <w:p w14:paraId="29997EB6" w14:textId="77777777" w:rsidR="0087003A" w:rsidRPr="00A97C5A" w:rsidRDefault="0087003A" w:rsidP="0087003A">
      <w:pPr>
        <w:ind w:left="720"/>
        <w:jc w:val="both"/>
      </w:pPr>
      <w:r w:rsidRPr="00A97C5A">
        <w:t xml:space="preserve">The Offeror will be required to supply </w:t>
      </w:r>
      <w:r>
        <w:t>the goods</w:t>
      </w:r>
      <w:r w:rsidRPr="00A97C5A">
        <w:t>, if any, as mentioned in Technical Specifications</w:t>
      </w:r>
    </w:p>
    <w:p w14:paraId="009EDC12" w14:textId="77777777" w:rsidR="0087003A" w:rsidRPr="00A97C5A" w:rsidRDefault="0087003A" w:rsidP="0087003A">
      <w:pPr>
        <w:ind w:left="360"/>
        <w:jc w:val="both"/>
      </w:pPr>
    </w:p>
    <w:p w14:paraId="696D4ABF" w14:textId="77777777" w:rsidR="0087003A" w:rsidRPr="00A97C5A" w:rsidRDefault="0087003A" w:rsidP="0087003A">
      <w:pPr>
        <w:pStyle w:val="Heading3"/>
        <w:numPr>
          <w:ilvl w:val="0"/>
          <w:numId w:val="5"/>
        </w:numPr>
        <w:rPr>
          <w:b/>
          <w:bCs/>
        </w:rPr>
      </w:pPr>
      <w:bookmarkStart w:id="5" w:name="_Toc70831244"/>
      <w:bookmarkStart w:id="6" w:name="_Toc120942111"/>
      <w:r w:rsidRPr="00A97C5A">
        <w:rPr>
          <w:b/>
          <w:bCs/>
        </w:rPr>
        <w:t>Technical Proposal</w:t>
      </w:r>
      <w:bookmarkEnd w:id="5"/>
      <w:bookmarkEnd w:id="6"/>
      <w:r w:rsidRPr="00A97C5A">
        <w:rPr>
          <w:b/>
          <w:bCs/>
        </w:rPr>
        <w:t xml:space="preserve">  </w:t>
      </w:r>
    </w:p>
    <w:p w14:paraId="20D961AC" w14:textId="77777777" w:rsidR="0087003A" w:rsidRPr="00A97C5A" w:rsidRDefault="0087003A" w:rsidP="0087003A">
      <w:pPr>
        <w:tabs>
          <w:tab w:val="left" w:pos="0"/>
        </w:tabs>
        <w:ind w:left="720"/>
        <w:jc w:val="both"/>
      </w:pPr>
      <w:r w:rsidRPr="00A97C5A">
        <w:t>This part of the proposal should contain complete information relating technical specifications as mentioned below.</w:t>
      </w:r>
    </w:p>
    <w:p w14:paraId="4E84D215" w14:textId="77777777" w:rsidR="0087003A" w:rsidRPr="00A97C5A" w:rsidRDefault="0087003A" w:rsidP="0087003A">
      <w:pPr>
        <w:jc w:val="both"/>
      </w:pPr>
    </w:p>
    <w:p w14:paraId="587C5E39" w14:textId="77777777" w:rsidR="0087003A" w:rsidRPr="00A97C5A" w:rsidRDefault="0087003A" w:rsidP="0087003A">
      <w:pPr>
        <w:pStyle w:val="Heading3"/>
        <w:numPr>
          <w:ilvl w:val="0"/>
          <w:numId w:val="5"/>
        </w:numPr>
        <w:rPr>
          <w:b/>
          <w:bCs/>
        </w:rPr>
      </w:pPr>
      <w:bookmarkStart w:id="7" w:name="_Toc70763665"/>
      <w:bookmarkStart w:id="8" w:name="_Toc70769384"/>
      <w:bookmarkStart w:id="9" w:name="_Toc70831276"/>
      <w:bookmarkStart w:id="10" w:name="_Toc120942116"/>
      <w:r w:rsidRPr="00A97C5A">
        <w:rPr>
          <w:b/>
          <w:bCs/>
        </w:rPr>
        <w:t>Project Completion Timeline</w:t>
      </w:r>
      <w:bookmarkEnd w:id="7"/>
      <w:bookmarkEnd w:id="8"/>
      <w:bookmarkEnd w:id="9"/>
      <w:bookmarkEnd w:id="10"/>
    </w:p>
    <w:p w14:paraId="36378E71" w14:textId="77777777" w:rsidR="0087003A" w:rsidRPr="00A97C5A" w:rsidRDefault="0087003A" w:rsidP="0087003A">
      <w:pPr>
        <w:tabs>
          <w:tab w:val="left" w:pos="0"/>
          <w:tab w:val="left" w:pos="480"/>
        </w:tabs>
        <w:ind w:left="720"/>
      </w:pPr>
      <w:r w:rsidRPr="00A97C5A">
        <w:t>It is assumed that the time provided to the Offeror company will be</w:t>
      </w:r>
      <w:r>
        <w:t xml:space="preserve"> within</w:t>
      </w:r>
      <w:r w:rsidRPr="00A97C5A">
        <w:t xml:space="preserve"> two</w:t>
      </w:r>
      <w:r w:rsidRPr="00A97C5A">
        <w:rPr>
          <w:b/>
        </w:rPr>
        <w:t xml:space="preserve"> </w:t>
      </w:r>
      <w:r w:rsidRPr="00A97C5A">
        <w:t>weeks</w:t>
      </w:r>
      <w:r w:rsidRPr="00A97C5A">
        <w:rPr>
          <w:b/>
        </w:rPr>
        <w:t xml:space="preserve"> </w:t>
      </w:r>
      <w:r w:rsidRPr="00A97C5A">
        <w:t>from the date of signing contract / issuance of Purchase order to the successful Offeror.</w:t>
      </w:r>
    </w:p>
    <w:p w14:paraId="0C6067CF" w14:textId="77777777" w:rsidR="0087003A" w:rsidRPr="00A97C5A" w:rsidRDefault="0087003A" w:rsidP="0087003A">
      <w:pPr>
        <w:tabs>
          <w:tab w:val="left" w:pos="0"/>
          <w:tab w:val="left" w:pos="480"/>
        </w:tabs>
      </w:pPr>
    </w:p>
    <w:p w14:paraId="697B331C" w14:textId="77777777" w:rsidR="0087003A" w:rsidRPr="00A97C5A" w:rsidRDefault="0087003A" w:rsidP="0087003A">
      <w:pPr>
        <w:pStyle w:val="ListParagraph"/>
        <w:numPr>
          <w:ilvl w:val="0"/>
          <w:numId w:val="5"/>
        </w:numPr>
        <w:tabs>
          <w:tab w:val="left" w:pos="0"/>
          <w:tab w:val="left" w:pos="480"/>
        </w:tabs>
        <w:spacing w:after="200" w:line="276" w:lineRule="auto"/>
        <w:contextualSpacing w:val="0"/>
      </w:pPr>
      <w:r w:rsidRPr="00A97C5A">
        <w:rPr>
          <w:b/>
          <w:bCs/>
        </w:rPr>
        <w:t>Payment Terms</w:t>
      </w:r>
    </w:p>
    <w:p w14:paraId="36649AE1" w14:textId="77777777" w:rsidR="0087003A" w:rsidRPr="00A97C5A" w:rsidRDefault="0087003A" w:rsidP="0087003A">
      <w:pPr>
        <w:pStyle w:val="ListParagraph"/>
        <w:tabs>
          <w:tab w:val="left" w:pos="0"/>
          <w:tab w:val="left" w:pos="480"/>
        </w:tabs>
        <w:jc w:val="both"/>
      </w:pPr>
      <w:r w:rsidRPr="00A97C5A">
        <w:rPr>
          <w:bCs/>
        </w:rPr>
        <w:t>Payment shall be made in the Pakistani Currency (Rupees) of the Quotation in the following manner and will be subject to the Government Taxes as applicable and set by the Government. Submission of Sales Tax Invoice is mandatory provided the cost of items includes the same.</w:t>
      </w:r>
      <w:r w:rsidRPr="00A97C5A">
        <w:rPr>
          <w:b/>
          <w:bCs/>
        </w:rPr>
        <w:t xml:space="preserve">100% payment will be made after complete delivery at the Purchaser site after deduction of applicable taxes and duties. </w:t>
      </w:r>
    </w:p>
    <w:p w14:paraId="4C967E2F" w14:textId="77777777" w:rsidR="0087003A" w:rsidRPr="00A97C5A" w:rsidRDefault="0087003A" w:rsidP="0087003A">
      <w:pPr>
        <w:pStyle w:val="Heading3"/>
        <w:numPr>
          <w:ilvl w:val="0"/>
          <w:numId w:val="5"/>
        </w:numPr>
        <w:rPr>
          <w:b/>
          <w:bCs/>
        </w:rPr>
      </w:pPr>
      <w:bookmarkStart w:id="11" w:name="_Toc70831279"/>
      <w:bookmarkStart w:id="12" w:name="_Toc120942119"/>
      <w:r w:rsidRPr="00A97C5A">
        <w:rPr>
          <w:b/>
          <w:bCs/>
        </w:rPr>
        <w:t>Warranty</w:t>
      </w:r>
      <w:bookmarkEnd w:id="11"/>
      <w:bookmarkEnd w:id="12"/>
    </w:p>
    <w:p w14:paraId="44739FC0" w14:textId="77777777" w:rsidR="0087003A" w:rsidRPr="00A97C5A" w:rsidRDefault="0087003A" w:rsidP="0087003A">
      <w:pPr>
        <w:pStyle w:val="BlockText"/>
        <w:ind w:left="720"/>
      </w:pPr>
      <w:r w:rsidRPr="00A97C5A">
        <w:t>The Supplier should warrant that the products supplied under the Contract are new, unused, of the most recent or current and those that incorporate all recent improvements in design and materials unless provided otherwise in the Contract.  The supplier should further warrant that all Goods supplied under this Contract shall have no defect, arising from design, materials, or workmanship or from any act or omission of the Supplier that may develop under normal use of the supplied Goods in the conditions prevailing in the country of final destination.</w:t>
      </w:r>
    </w:p>
    <w:p w14:paraId="22C457F4" w14:textId="77777777" w:rsidR="0087003A" w:rsidRPr="00A97C5A" w:rsidRDefault="0087003A" w:rsidP="0087003A">
      <w:pPr>
        <w:tabs>
          <w:tab w:val="left" w:pos="540"/>
        </w:tabs>
        <w:ind w:right="-72"/>
        <w:jc w:val="both"/>
      </w:pPr>
    </w:p>
    <w:p w14:paraId="616EDEE4" w14:textId="77777777" w:rsidR="0087003A" w:rsidRPr="00A97C5A" w:rsidRDefault="0087003A" w:rsidP="0087003A">
      <w:pPr>
        <w:pStyle w:val="ListParagraph"/>
        <w:numPr>
          <w:ilvl w:val="0"/>
          <w:numId w:val="5"/>
        </w:numPr>
        <w:spacing w:after="200" w:line="276" w:lineRule="auto"/>
        <w:contextualSpacing w:val="0"/>
        <w:rPr>
          <w:b/>
        </w:rPr>
      </w:pPr>
      <w:r w:rsidRPr="00A97C5A">
        <w:rPr>
          <w:b/>
        </w:rPr>
        <w:t xml:space="preserve">Terms and Conditions. </w:t>
      </w:r>
    </w:p>
    <w:p w14:paraId="7569B3F5" w14:textId="6EB62A2F" w:rsidR="0087003A" w:rsidRPr="00A97C5A" w:rsidRDefault="0087003A" w:rsidP="0087003A">
      <w:pPr>
        <w:pStyle w:val="ListParagraph"/>
        <w:numPr>
          <w:ilvl w:val="0"/>
          <w:numId w:val="6"/>
        </w:numPr>
        <w:contextualSpacing w:val="0"/>
        <w:jc w:val="both"/>
      </w:pPr>
      <w:r w:rsidRPr="00A97C5A">
        <w:t xml:space="preserve">In case of any deviation from the provided technical specifications, </w:t>
      </w:r>
      <w:r>
        <w:t>HRU</w:t>
      </w:r>
      <w:r w:rsidRPr="00A97C5A">
        <w:t xml:space="preserve"> – (IFRAP) </w:t>
      </w:r>
      <w:r>
        <w:t>–</w:t>
      </w:r>
      <w:r w:rsidRPr="00A97C5A">
        <w:t xml:space="preserve"> H</w:t>
      </w:r>
      <w:r>
        <w:t xml:space="preserve">ousing and Reconstructing Unit (HRU) </w:t>
      </w:r>
      <w:r w:rsidR="008B72E0" w:rsidRPr="00A97C5A">
        <w:t>is</w:t>
      </w:r>
      <w:r w:rsidRPr="00A97C5A">
        <w:t xml:space="preserve"> right to reject the offered goods and cancel the Purchase order even if the item has been delivered. </w:t>
      </w:r>
    </w:p>
    <w:p w14:paraId="7329A3C1" w14:textId="77777777" w:rsidR="0087003A" w:rsidRPr="00A97C5A" w:rsidRDefault="0087003A" w:rsidP="0087003A">
      <w:pPr>
        <w:pStyle w:val="ListParagraph"/>
        <w:numPr>
          <w:ilvl w:val="0"/>
          <w:numId w:val="6"/>
        </w:numPr>
        <w:contextualSpacing w:val="0"/>
        <w:jc w:val="both"/>
      </w:pPr>
      <w:r w:rsidRPr="00A97C5A">
        <w:t xml:space="preserve">If the items found substandard or refurbished the goods delivered will be rejected and purchase order will be cancelled.  </w:t>
      </w:r>
    </w:p>
    <w:p w14:paraId="1F7C16BB" w14:textId="3E65D1C8" w:rsidR="0087003A" w:rsidRPr="00A97C5A" w:rsidRDefault="0087003A" w:rsidP="0087003A">
      <w:pPr>
        <w:pStyle w:val="ListParagraph"/>
        <w:numPr>
          <w:ilvl w:val="0"/>
          <w:numId w:val="6"/>
        </w:numPr>
        <w:contextualSpacing w:val="0"/>
        <w:jc w:val="both"/>
      </w:pPr>
      <w:r w:rsidRPr="00A97C5A">
        <w:t xml:space="preserve">In case of failure to complete the delivery within stipulated time period, liquidated damages will be </w:t>
      </w:r>
      <w:r w:rsidR="008B72E0" w:rsidRPr="00A97C5A">
        <w:t>imposed</w:t>
      </w:r>
      <w:r w:rsidRPr="00A97C5A">
        <w:t xml:space="preserve"> 0.5% of the Purchase Order (PO) price per week up to 10%, upon which the purchase order shall be terminated. </w:t>
      </w:r>
    </w:p>
    <w:p w14:paraId="7680C1E5" w14:textId="2C05AAC1" w:rsidR="0087003A" w:rsidRPr="00A97C5A" w:rsidRDefault="008B72E0" w:rsidP="0087003A">
      <w:pPr>
        <w:pStyle w:val="ListParagraph"/>
        <w:numPr>
          <w:ilvl w:val="0"/>
          <w:numId w:val="6"/>
        </w:numPr>
        <w:contextualSpacing w:val="0"/>
        <w:jc w:val="both"/>
      </w:pPr>
      <w:r w:rsidRPr="00A97C5A">
        <w:t>Delivery</w:t>
      </w:r>
      <w:r w:rsidR="0087003A" w:rsidRPr="00A97C5A">
        <w:t xml:space="preserve"> schedule must also be attached with the quotation. </w:t>
      </w:r>
    </w:p>
    <w:p w14:paraId="449B76B6" w14:textId="77777777" w:rsidR="0087003A" w:rsidRDefault="0087003A" w:rsidP="0087003A">
      <w:pPr>
        <w:pStyle w:val="ListParagraph"/>
        <w:numPr>
          <w:ilvl w:val="0"/>
          <w:numId w:val="6"/>
        </w:numPr>
        <w:contextualSpacing w:val="0"/>
        <w:jc w:val="both"/>
      </w:pPr>
      <w:r w:rsidRPr="00A97C5A">
        <w:t xml:space="preserve">All government-imposed taxes, duties will be deducted as per Government of Pakistan rules. </w:t>
      </w:r>
    </w:p>
    <w:p w14:paraId="1B25FC29" w14:textId="77777777" w:rsidR="0087003A" w:rsidRDefault="0087003A" w:rsidP="0087003A">
      <w:pPr>
        <w:pStyle w:val="ListParagraph"/>
        <w:numPr>
          <w:ilvl w:val="0"/>
          <w:numId w:val="6"/>
        </w:numPr>
        <w:contextualSpacing w:val="0"/>
        <w:jc w:val="both"/>
      </w:pPr>
      <w:r w:rsidRPr="001B248A">
        <w:t>The contract is extendable on mutual terms &amp; conditions and rates to any further period.</w:t>
      </w:r>
    </w:p>
    <w:p w14:paraId="1B4774C8" w14:textId="77777777" w:rsidR="0087003A" w:rsidRDefault="0087003A" w:rsidP="0087003A">
      <w:pPr>
        <w:suppressAutoHyphens w:val="0"/>
        <w:spacing w:after="200" w:line="276" w:lineRule="auto"/>
        <w:rPr>
          <w:rFonts w:eastAsia="Calibri"/>
        </w:rPr>
      </w:pPr>
      <w:r>
        <w:br w:type="page"/>
      </w:r>
    </w:p>
    <w:p w14:paraId="1F57E5DD" w14:textId="77777777" w:rsidR="0087003A" w:rsidRPr="00A97C5A" w:rsidRDefault="0087003A" w:rsidP="0087003A">
      <w:pPr>
        <w:pStyle w:val="ListParagraph"/>
        <w:jc w:val="both"/>
      </w:pPr>
    </w:p>
    <w:p w14:paraId="0A1A1486" w14:textId="77777777" w:rsidR="0087003A" w:rsidRPr="00A97C5A" w:rsidRDefault="0087003A" w:rsidP="0087003A">
      <w:pPr>
        <w:pStyle w:val="Heading2"/>
        <w:tabs>
          <w:tab w:val="left" w:pos="1548"/>
          <w:tab w:val="left" w:pos="6330"/>
        </w:tabs>
        <w:rPr>
          <w:sz w:val="28"/>
          <w:szCs w:val="28"/>
        </w:rPr>
      </w:pPr>
      <w:bookmarkStart w:id="13" w:name="_Toc68553306"/>
      <w:bookmarkStart w:id="14" w:name="_Toc68602621"/>
      <w:bookmarkEnd w:id="2"/>
      <w:bookmarkEnd w:id="3"/>
      <w:bookmarkEnd w:id="4"/>
      <w:r w:rsidRPr="00A97C5A">
        <w:rPr>
          <w:sz w:val="28"/>
          <w:szCs w:val="28"/>
        </w:rPr>
        <w:t>SCHEDULE OF REQUIREMENTS</w:t>
      </w:r>
    </w:p>
    <w:p w14:paraId="259205DD" w14:textId="77777777" w:rsidR="0087003A" w:rsidRPr="00A97C5A" w:rsidRDefault="0087003A" w:rsidP="0087003A">
      <w:pPr>
        <w:jc w:val="both"/>
      </w:pPr>
    </w:p>
    <w:p w14:paraId="6DF7B710" w14:textId="77777777" w:rsidR="0087003A" w:rsidRPr="00A97C5A" w:rsidRDefault="0087003A" w:rsidP="0087003A">
      <w:pPr>
        <w:jc w:val="both"/>
      </w:pPr>
      <w:r w:rsidRPr="00A97C5A">
        <w:t>The delivery schedule expressed stipulates hereafter a delivery date, which is the date of delivery required.</w:t>
      </w:r>
    </w:p>
    <w:p w14:paraId="5336E177" w14:textId="77777777" w:rsidR="0087003A" w:rsidRPr="00A97C5A" w:rsidRDefault="0087003A" w:rsidP="0087003A"/>
    <w:tbl>
      <w:tblPr>
        <w:tblW w:w="10036" w:type="dxa"/>
        <w:tblLayout w:type="fixed"/>
        <w:tblCellMar>
          <w:left w:w="10" w:type="dxa"/>
          <w:right w:w="10" w:type="dxa"/>
        </w:tblCellMar>
        <w:tblLook w:val="04A0" w:firstRow="1" w:lastRow="0" w:firstColumn="1" w:lastColumn="0" w:noHBand="0" w:noVBand="1"/>
      </w:tblPr>
      <w:tblGrid>
        <w:gridCol w:w="982"/>
        <w:gridCol w:w="3114"/>
        <w:gridCol w:w="3520"/>
        <w:gridCol w:w="2420"/>
      </w:tblGrid>
      <w:tr w:rsidR="0087003A" w:rsidRPr="00A97C5A" w14:paraId="62279EAA" w14:textId="77777777" w:rsidTr="00FB00D5">
        <w:trPr>
          <w:trHeight w:val="630"/>
        </w:trPr>
        <w:tc>
          <w:tcPr>
            <w:tcW w:w="982" w:type="dxa"/>
            <w:tcBorders>
              <w:top w:val="single" w:sz="12"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7B74676C" w14:textId="77777777" w:rsidR="0087003A" w:rsidRPr="00A97C5A" w:rsidRDefault="0087003A" w:rsidP="00FB00D5">
            <w:pPr>
              <w:jc w:val="center"/>
              <w:rPr>
                <w:b/>
                <w:bCs/>
              </w:rPr>
            </w:pPr>
            <w:r w:rsidRPr="00A97C5A">
              <w:rPr>
                <w:b/>
                <w:bCs/>
              </w:rPr>
              <w:t xml:space="preserve">Lot No. </w:t>
            </w:r>
          </w:p>
        </w:tc>
        <w:tc>
          <w:tcPr>
            <w:tcW w:w="3114" w:type="dxa"/>
            <w:tcBorders>
              <w:top w:val="single" w:sz="12"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3BB0883B" w14:textId="77777777" w:rsidR="0087003A" w:rsidRPr="00A97C5A" w:rsidRDefault="0087003A" w:rsidP="00FB00D5">
            <w:pPr>
              <w:jc w:val="center"/>
              <w:rPr>
                <w:b/>
                <w:bCs/>
              </w:rPr>
            </w:pPr>
            <w:r w:rsidRPr="00A97C5A">
              <w:rPr>
                <w:b/>
                <w:bCs/>
              </w:rPr>
              <w:t>Description</w:t>
            </w:r>
          </w:p>
        </w:tc>
        <w:tc>
          <w:tcPr>
            <w:tcW w:w="3520" w:type="dxa"/>
            <w:tcBorders>
              <w:top w:val="single" w:sz="12"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7E670BC8" w14:textId="77777777" w:rsidR="0087003A" w:rsidRPr="00A97C5A" w:rsidRDefault="0087003A" w:rsidP="00FB00D5">
            <w:pPr>
              <w:pStyle w:val="Head21"/>
              <w:rPr>
                <w:szCs w:val="24"/>
              </w:rPr>
            </w:pPr>
            <w:r w:rsidRPr="00A97C5A">
              <w:rPr>
                <w:szCs w:val="24"/>
              </w:rPr>
              <w:t>Required Delivery Schedule from the Date of Purchase Order of Award</w:t>
            </w:r>
          </w:p>
        </w:tc>
        <w:tc>
          <w:tcPr>
            <w:tcW w:w="2420" w:type="dxa"/>
            <w:tcBorders>
              <w:top w:val="single" w:sz="12" w:space="0" w:color="000000"/>
              <w:left w:val="single" w:sz="6" w:space="0" w:color="000000"/>
              <w:bottom w:val="single" w:sz="6" w:space="0" w:color="000000"/>
              <w:right w:val="single" w:sz="12" w:space="0" w:color="000000"/>
            </w:tcBorders>
            <w:shd w:val="clear" w:color="auto" w:fill="D9D9D9"/>
            <w:tcMar>
              <w:top w:w="0" w:type="dxa"/>
              <w:left w:w="108" w:type="dxa"/>
              <w:bottom w:w="0" w:type="dxa"/>
              <w:right w:w="108" w:type="dxa"/>
            </w:tcMar>
            <w:vAlign w:val="center"/>
          </w:tcPr>
          <w:p w14:paraId="523BFB61" w14:textId="77777777" w:rsidR="0087003A" w:rsidRPr="00A97C5A" w:rsidRDefault="0087003A" w:rsidP="00FB00D5">
            <w:pPr>
              <w:pStyle w:val="Head21"/>
              <w:rPr>
                <w:szCs w:val="24"/>
              </w:rPr>
            </w:pPr>
            <w:r w:rsidRPr="00A97C5A">
              <w:rPr>
                <w:szCs w:val="24"/>
              </w:rPr>
              <w:t>Locations</w:t>
            </w:r>
          </w:p>
        </w:tc>
      </w:tr>
      <w:tr w:rsidR="0087003A" w:rsidRPr="00A97C5A" w14:paraId="2BF8C9CE" w14:textId="77777777" w:rsidTr="00FB00D5">
        <w:trPr>
          <w:trHeight w:val="630"/>
        </w:trPr>
        <w:tc>
          <w:tcPr>
            <w:tcW w:w="982"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24FEC536" w14:textId="77777777" w:rsidR="0087003A" w:rsidRPr="00A97C5A" w:rsidRDefault="0087003A" w:rsidP="00FB00D5">
            <w:pPr>
              <w:jc w:val="center"/>
              <w:rPr>
                <w:bCs/>
              </w:rPr>
            </w:pPr>
            <w:r w:rsidRPr="00A97C5A">
              <w:rPr>
                <w:bCs/>
              </w:rPr>
              <w:t>01</w:t>
            </w:r>
          </w:p>
        </w:tc>
        <w:tc>
          <w:tcPr>
            <w:tcW w:w="31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E08035" w14:textId="038A224A" w:rsidR="0087003A" w:rsidRPr="00245E72" w:rsidRDefault="0087003A" w:rsidP="00FB00D5">
            <w:pPr>
              <w:jc w:val="center"/>
              <w:rPr>
                <w:strike/>
                <w:sz w:val="20"/>
                <w:szCs w:val="20"/>
              </w:rPr>
            </w:pPr>
            <w:r w:rsidRPr="00A97C5A">
              <w:rPr>
                <w:sz w:val="20"/>
                <w:szCs w:val="20"/>
              </w:rPr>
              <w:t>PROCUREMENT</w:t>
            </w:r>
            <w:r>
              <w:rPr>
                <w:sz w:val="20"/>
                <w:szCs w:val="20"/>
              </w:rPr>
              <w:t xml:space="preserve"> OF</w:t>
            </w:r>
            <w:r w:rsidRPr="00A97C5A">
              <w:rPr>
                <w:sz w:val="20"/>
                <w:szCs w:val="20"/>
              </w:rPr>
              <w:t xml:space="preserve"> </w:t>
            </w:r>
            <w:r>
              <w:rPr>
                <w:sz w:val="20"/>
                <w:szCs w:val="20"/>
              </w:rPr>
              <w:t>STATIONARY ITEMS AND PRINTING MATERIALS</w:t>
            </w:r>
          </w:p>
        </w:tc>
        <w:tc>
          <w:tcPr>
            <w:tcW w:w="35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BA3580F" w14:textId="7B094474" w:rsidR="0087003A" w:rsidRPr="00A97C5A" w:rsidRDefault="0087003A" w:rsidP="00FB00D5">
            <w:pPr>
              <w:pStyle w:val="Head21"/>
            </w:pPr>
            <w:r>
              <w:rPr>
                <w:b w:val="0"/>
                <w:szCs w:val="24"/>
              </w:rPr>
              <w:t xml:space="preserve">With in 10 </w:t>
            </w:r>
            <w:r w:rsidRPr="00A97C5A">
              <w:rPr>
                <w:b w:val="0"/>
                <w:szCs w:val="24"/>
              </w:rPr>
              <w:t>Days after receiving Purchase Order</w:t>
            </w:r>
          </w:p>
        </w:tc>
        <w:tc>
          <w:tcPr>
            <w:tcW w:w="2420"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475F305" w14:textId="77777777" w:rsidR="0087003A" w:rsidRPr="00A97C5A" w:rsidRDefault="0087003A" w:rsidP="00FB00D5">
            <w:pPr>
              <w:pStyle w:val="Head21"/>
              <w:rPr>
                <w:b w:val="0"/>
                <w:szCs w:val="24"/>
              </w:rPr>
            </w:pPr>
            <w:r>
              <w:rPr>
                <w:b w:val="0"/>
                <w:szCs w:val="24"/>
              </w:rPr>
              <w:t xml:space="preserve">57 A, Chaman Housing Scheme, Airport Road Quetta. </w:t>
            </w:r>
          </w:p>
        </w:tc>
      </w:tr>
      <w:tr w:rsidR="0087003A" w:rsidRPr="00A97C5A" w14:paraId="738C125E" w14:textId="77777777" w:rsidTr="00FB00D5">
        <w:trPr>
          <w:trHeight w:val="406"/>
        </w:trPr>
        <w:tc>
          <w:tcPr>
            <w:tcW w:w="982"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0262A627" w14:textId="77777777" w:rsidR="0087003A" w:rsidRPr="00A97C5A" w:rsidRDefault="0087003A" w:rsidP="00FB00D5">
            <w:pPr>
              <w:jc w:val="center"/>
              <w:rPr>
                <w:bCs/>
              </w:rPr>
            </w:pPr>
          </w:p>
        </w:tc>
        <w:tc>
          <w:tcPr>
            <w:tcW w:w="3114"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1D8CD021" w14:textId="77777777" w:rsidR="0087003A" w:rsidRPr="00A97C5A" w:rsidRDefault="0087003A" w:rsidP="00FB00D5">
            <w:pPr>
              <w:jc w:val="center"/>
              <w:rPr>
                <w:sz w:val="20"/>
                <w:szCs w:val="20"/>
              </w:rPr>
            </w:pPr>
          </w:p>
        </w:tc>
        <w:tc>
          <w:tcPr>
            <w:tcW w:w="3520"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3E19510A" w14:textId="77777777" w:rsidR="0087003A" w:rsidRPr="00A97C5A" w:rsidRDefault="0087003A" w:rsidP="00FB00D5">
            <w:pPr>
              <w:pStyle w:val="Head21"/>
              <w:rPr>
                <w:b w:val="0"/>
                <w:szCs w:val="24"/>
              </w:rPr>
            </w:pPr>
          </w:p>
        </w:tc>
        <w:tc>
          <w:tcPr>
            <w:tcW w:w="2420" w:type="dxa"/>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6C46CF50" w14:textId="77777777" w:rsidR="0087003A" w:rsidRPr="00A97C5A" w:rsidRDefault="0087003A" w:rsidP="00FB00D5">
            <w:pPr>
              <w:pStyle w:val="Head21"/>
              <w:rPr>
                <w:b w:val="0"/>
                <w:szCs w:val="24"/>
              </w:rPr>
            </w:pPr>
          </w:p>
        </w:tc>
      </w:tr>
    </w:tbl>
    <w:p w14:paraId="5FA985F9" w14:textId="77777777" w:rsidR="0087003A" w:rsidRPr="00A97C5A" w:rsidRDefault="0087003A" w:rsidP="0087003A"/>
    <w:p w14:paraId="05859BF8" w14:textId="77777777" w:rsidR="0087003A" w:rsidRPr="00A97C5A" w:rsidRDefault="0087003A" w:rsidP="0087003A">
      <w:pPr>
        <w:jc w:val="both"/>
        <w:rPr>
          <w:sz w:val="28"/>
          <w:szCs w:val="28"/>
        </w:rPr>
      </w:pPr>
    </w:p>
    <w:p w14:paraId="71BD2BE4" w14:textId="77777777" w:rsidR="0087003A" w:rsidRPr="00A97C5A" w:rsidRDefault="0087003A" w:rsidP="0087003A">
      <w:pPr>
        <w:jc w:val="center"/>
        <w:rPr>
          <w:b/>
          <w:bCs/>
          <w:iCs/>
          <w:sz w:val="28"/>
          <w:szCs w:val="28"/>
        </w:rPr>
      </w:pPr>
      <w:r w:rsidRPr="00A97C5A">
        <w:rPr>
          <w:b/>
          <w:bCs/>
          <w:iCs/>
          <w:sz w:val="28"/>
          <w:szCs w:val="28"/>
        </w:rPr>
        <w:t>PRICE QUOTATION</w:t>
      </w:r>
    </w:p>
    <w:p w14:paraId="0149CFE1" w14:textId="77777777" w:rsidR="0087003A" w:rsidRPr="00A97C5A" w:rsidRDefault="0087003A" w:rsidP="0087003A">
      <w:pPr>
        <w:jc w:val="center"/>
        <w:rPr>
          <w:i/>
        </w:rPr>
      </w:pPr>
      <w:r w:rsidRPr="00A97C5A">
        <w:rPr>
          <w:i/>
        </w:rPr>
        <w:t>Note: The rates against each item/unit should be quoted in the provided space in this document.</w:t>
      </w:r>
    </w:p>
    <w:p w14:paraId="07B89C92" w14:textId="77777777" w:rsidR="0087003A" w:rsidRPr="00A97C5A" w:rsidRDefault="0087003A" w:rsidP="0087003A">
      <w:pPr>
        <w:jc w:val="center"/>
        <w:rPr>
          <w:i/>
        </w:rPr>
      </w:pPr>
    </w:p>
    <w:tbl>
      <w:tblPr>
        <w:tblpPr w:leftFromText="180" w:rightFromText="180" w:vertAnchor="text" w:tblpX="-34" w:tblpY="1"/>
        <w:tblOverlap w:val="never"/>
        <w:tblW w:w="96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16"/>
        <w:gridCol w:w="2602"/>
        <w:gridCol w:w="3612"/>
        <w:gridCol w:w="992"/>
        <w:gridCol w:w="1418"/>
      </w:tblGrid>
      <w:tr w:rsidR="0087003A" w:rsidRPr="00387B76" w14:paraId="569352F7" w14:textId="77777777" w:rsidTr="00FB00D5">
        <w:trPr>
          <w:trHeight w:val="454"/>
          <w:tblHeader/>
        </w:trPr>
        <w:tc>
          <w:tcPr>
            <w:tcW w:w="9640" w:type="dxa"/>
            <w:gridSpan w:val="5"/>
            <w:tcBorders>
              <w:top w:val="single" w:sz="12" w:space="0" w:color="auto"/>
              <w:bottom w:val="single" w:sz="12" w:space="0" w:color="auto"/>
            </w:tcBorders>
            <w:shd w:val="clear" w:color="auto" w:fill="F2F2F2" w:themeFill="background1" w:themeFillShade="F2"/>
            <w:vAlign w:val="center"/>
          </w:tcPr>
          <w:p w14:paraId="505B387F" w14:textId="77777777" w:rsidR="0087003A" w:rsidRPr="00387B76" w:rsidRDefault="0087003A" w:rsidP="00FB00D5">
            <w:pPr>
              <w:tabs>
                <w:tab w:val="left" w:pos="0"/>
                <w:tab w:val="left" w:pos="720"/>
                <w:tab w:val="left" w:pos="1035"/>
                <w:tab w:val="left" w:pos="1080"/>
              </w:tabs>
              <w:jc w:val="center"/>
              <w:rPr>
                <w:rFonts w:ascii="Garamond" w:hAnsi="Garamond" w:cs="Arial"/>
                <w:b/>
              </w:rPr>
            </w:pPr>
            <w:r>
              <w:rPr>
                <w:rFonts w:ascii="Garamond" w:hAnsi="Garamond" w:cs="Arial"/>
                <w:b/>
              </w:rPr>
              <w:t xml:space="preserve">Lot </w:t>
            </w:r>
            <w:r w:rsidRPr="00387B76">
              <w:rPr>
                <w:rFonts w:ascii="Garamond" w:hAnsi="Garamond" w:cs="Arial"/>
                <w:b/>
              </w:rPr>
              <w:t>No. 01 - Office Stationery Items</w:t>
            </w:r>
          </w:p>
        </w:tc>
      </w:tr>
      <w:tr w:rsidR="0087003A" w:rsidRPr="00387B76" w14:paraId="153896D4" w14:textId="77777777" w:rsidTr="00FB00D5">
        <w:trPr>
          <w:tblHeader/>
        </w:trPr>
        <w:tc>
          <w:tcPr>
            <w:tcW w:w="1016" w:type="dxa"/>
            <w:tcBorders>
              <w:top w:val="single" w:sz="12" w:space="0" w:color="auto"/>
              <w:bottom w:val="single" w:sz="12" w:space="0" w:color="auto"/>
              <w:right w:val="single" w:sz="12" w:space="0" w:color="auto"/>
            </w:tcBorders>
            <w:shd w:val="clear" w:color="auto" w:fill="F2F2F2" w:themeFill="background1" w:themeFillShade="F2"/>
            <w:vAlign w:val="center"/>
          </w:tcPr>
          <w:p w14:paraId="6CE2A266" w14:textId="77777777" w:rsidR="0087003A" w:rsidRPr="00387B76" w:rsidRDefault="0087003A" w:rsidP="00FB00D5">
            <w:pPr>
              <w:tabs>
                <w:tab w:val="left" w:pos="0"/>
                <w:tab w:val="left" w:pos="720"/>
                <w:tab w:val="left" w:pos="1035"/>
                <w:tab w:val="left" w:pos="1080"/>
              </w:tabs>
              <w:jc w:val="center"/>
              <w:rPr>
                <w:rFonts w:ascii="Garamond" w:hAnsi="Garamond" w:cs="Arial"/>
                <w:b/>
              </w:rPr>
            </w:pPr>
            <w:r w:rsidRPr="00387B76">
              <w:rPr>
                <w:rFonts w:ascii="Garamond" w:hAnsi="Garamond" w:cs="Arial"/>
                <w:b/>
              </w:rPr>
              <w:t>S. No.</w:t>
            </w:r>
          </w:p>
        </w:tc>
        <w:tc>
          <w:tcPr>
            <w:tcW w:w="2602"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4D7D06A2" w14:textId="77777777" w:rsidR="0087003A" w:rsidRPr="00387B76" w:rsidRDefault="0087003A" w:rsidP="00FB00D5">
            <w:pPr>
              <w:tabs>
                <w:tab w:val="left" w:pos="0"/>
                <w:tab w:val="left" w:pos="720"/>
                <w:tab w:val="left" w:pos="1035"/>
                <w:tab w:val="left" w:pos="1080"/>
              </w:tabs>
              <w:jc w:val="center"/>
              <w:rPr>
                <w:rFonts w:ascii="Garamond" w:hAnsi="Garamond" w:cs="Arial"/>
                <w:b/>
              </w:rPr>
            </w:pPr>
            <w:r w:rsidRPr="00387B76">
              <w:rPr>
                <w:rFonts w:ascii="Garamond" w:hAnsi="Garamond" w:cs="Arial"/>
                <w:b/>
              </w:rPr>
              <w:t>Item Name</w:t>
            </w:r>
          </w:p>
        </w:tc>
        <w:tc>
          <w:tcPr>
            <w:tcW w:w="3612"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0745E20" w14:textId="77777777" w:rsidR="0087003A" w:rsidRPr="00387B76" w:rsidRDefault="0087003A" w:rsidP="00FB00D5">
            <w:pPr>
              <w:tabs>
                <w:tab w:val="left" w:pos="0"/>
                <w:tab w:val="left" w:pos="720"/>
                <w:tab w:val="left" w:pos="1035"/>
                <w:tab w:val="left" w:pos="1080"/>
              </w:tabs>
              <w:jc w:val="center"/>
              <w:rPr>
                <w:rFonts w:ascii="Garamond" w:hAnsi="Garamond" w:cs="Arial"/>
                <w:b/>
              </w:rPr>
            </w:pPr>
            <w:r w:rsidRPr="00387B76">
              <w:rPr>
                <w:rFonts w:ascii="Garamond" w:hAnsi="Garamond" w:cs="Arial"/>
                <w:b/>
              </w:rPr>
              <w:t>Item Details / Specification / Service requirements</w:t>
            </w:r>
          </w:p>
        </w:tc>
        <w:tc>
          <w:tcPr>
            <w:tcW w:w="992" w:type="dxa"/>
            <w:tcBorders>
              <w:top w:val="single" w:sz="12" w:space="0" w:color="auto"/>
              <w:left w:val="single" w:sz="12" w:space="0" w:color="auto"/>
              <w:bottom w:val="single" w:sz="12" w:space="0" w:color="auto"/>
            </w:tcBorders>
            <w:shd w:val="clear" w:color="auto" w:fill="F2F2F2" w:themeFill="background1" w:themeFillShade="F2"/>
            <w:vAlign w:val="center"/>
          </w:tcPr>
          <w:p w14:paraId="1B4BD356" w14:textId="77777777" w:rsidR="0087003A" w:rsidRPr="00387B76" w:rsidRDefault="0087003A" w:rsidP="00FB00D5">
            <w:pPr>
              <w:tabs>
                <w:tab w:val="left" w:pos="0"/>
                <w:tab w:val="left" w:pos="720"/>
                <w:tab w:val="left" w:pos="1035"/>
                <w:tab w:val="left" w:pos="1080"/>
              </w:tabs>
              <w:rPr>
                <w:rFonts w:ascii="Garamond" w:hAnsi="Garamond" w:cs="Arial"/>
                <w:b/>
              </w:rPr>
            </w:pPr>
            <w:r>
              <w:rPr>
                <w:rFonts w:ascii="Garamond" w:hAnsi="Garamond" w:cs="Arial"/>
                <w:b/>
              </w:rPr>
              <w:t xml:space="preserve"> Unit</w:t>
            </w:r>
          </w:p>
        </w:tc>
        <w:tc>
          <w:tcPr>
            <w:tcW w:w="1418" w:type="dxa"/>
            <w:tcBorders>
              <w:top w:val="single" w:sz="12" w:space="0" w:color="auto"/>
              <w:left w:val="single" w:sz="12" w:space="0" w:color="auto"/>
              <w:bottom w:val="single" w:sz="12" w:space="0" w:color="auto"/>
            </w:tcBorders>
            <w:shd w:val="clear" w:color="auto" w:fill="F2F2F2" w:themeFill="background1" w:themeFillShade="F2"/>
          </w:tcPr>
          <w:p w14:paraId="46F73853" w14:textId="77777777" w:rsidR="0087003A" w:rsidRPr="00387B76" w:rsidRDefault="0087003A" w:rsidP="00FB00D5">
            <w:pPr>
              <w:tabs>
                <w:tab w:val="left" w:pos="0"/>
                <w:tab w:val="left" w:pos="720"/>
                <w:tab w:val="left" w:pos="1035"/>
                <w:tab w:val="left" w:pos="1080"/>
              </w:tabs>
              <w:jc w:val="center"/>
              <w:rPr>
                <w:rFonts w:ascii="Garamond" w:hAnsi="Garamond" w:cs="Arial"/>
                <w:b/>
              </w:rPr>
            </w:pPr>
            <w:r>
              <w:rPr>
                <w:rFonts w:ascii="Garamond" w:hAnsi="Garamond" w:cs="Arial"/>
                <w:b/>
              </w:rPr>
              <w:t>Per Unit Rate</w:t>
            </w:r>
          </w:p>
        </w:tc>
      </w:tr>
      <w:tr w:rsidR="003E1279" w:rsidRPr="00387B76" w14:paraId="1E24ACE0" w14:textId="77777777" w:rsidTr="001B2E7D">
        <w:tc>
          <w:tcPr>
            <w:tcW w:w="1016" w:type="dxa"/>
            <w:tcBorders>
              <w:top w:val="single" w:sz="12" w:space="0" w:color="auto"/>
            </w:tcBorders>
            <w:vAlign w:val="center"/>
          </w:tcPr>
          <w:p w14:paraId="36FF1237" w14:textId="77777777" w:rsidR="003E1279" w:rsidRPr="00387B76" w:rsidRDefault="003E1279" w:rsidP="003E1279">
            <w:pPr>
              <w:jc w:val="center"/>
              <w:rPr>
                <w:rFonts w:ascii="Garamond" w:hAnsi="Garamond"/>
              </w:rPr>
            </w:pPr>
            <w:r w:rsidRPr="00387B76">
              <w:rPr>
                <w:rFonts w:ascii="Garamond" w:hAnsi="Garamond"/>
              </w:rPr>
              <w:t>1</w:t>
            </w:r>
          </w:p>
        </w:tc>
        <w:tc>
          <w:tcPr>
            <w:tcW w:w="2602" w:type="dxa"/>
            <w:tcBorders>
              <w:top w:val="single" w:sz="4" w:space="0" w:color="auto"/>
              <w:left w:val="single" w:sz="4" w:space="0" w:color="auto"/>
              <w:bottom w:val="single" w:sz="4" w:space="0" w:color="auto"/>
              <w:right w:val="single" w:sz="4" w:space="0" w:color="auto"/>
            </w:tcBorders>
            <w:vAlign w:val="center"/>
          </w:tcPr>
          <w:p w14:paraId="726AA198" w14:textId="1228538E" w:rsidR="003E1279" w:rsidRPr="00387B76" w:rsidRDefault="003E1279" w:rsidP="003E1279">
            <w:pPr>
              <w:rPr>
                <w:rFonts w:ascii="Garamond" w:hAnsi="Garamond"/>
              </w:rPr>
            </w:pPr>
            <w:r>
              <w:rPr>
                <w:rFonts w:ascii="Garamond" w:hAnsi="Garamond" w:cs="Calibri"/>
                <w:color w:val="000000"/>
              </w:rPr>
              <w:t xml:space="preserve">Box File </w:t>
            </w:r>
          </w:p>
        </w:tc>
        <w:tc>
          <w:tcPr>
            <w:tcW w:w="3612" w:type="dxa"/>
            <w:tcBorders>
              <w:top w:val="single" w:sz="4" w:space="0" w:color="auto"/>
              <w:left w:val="nil"/>
              <w:bottom w:val="single" w:sz="4" w:space="0" w:color="auto"/>
              <w:right w:val="single" w:sz="4" w:space="0" w:color="auto"/>
            </w:tcBorders>
            <w:vAlign w:val="center"/>
          </w:tcPr>
          <w:p w14:paraId="7FC62758" w14:textId="7512778F" w:rsidR="003E1279" w:rsidRPr="00387B76" w:rsidRDefault="003E1279" w:rsidP="003E1279">
            <w:pPr>
              <w:rPr>
                <w:rFonts w:ascii="Garamond" w:hAnsi="Garamond"/>
              </w:rPr>
            </w:pPr>
            <w:r>
              <w:rPr>
                <w:rFonts w:ascii="Garamond" w:hAnsi="Garamond" w:cs="Calibri"/>
                <w:color w:val="000000"/>
              </w:rPr>
              <w:t>(Lever file) imported China lever thick card heavy duty ARCH NO. 5152 or Equivalent</w:t>
            </w:r>
          </w:p>
        </w:tc>
        <w:tc>
          <w:tcPr>
            <w:tcW w:w="992" w:type="dxa"/>
            <w:tcBorders>
              <w:top w:val="single" w:sz="4" w:space="0" w:color="auto"/>
              <w:left w:val="single" w:sz="4" w:space="0" w:color="auto"/>
              <w:bottom w:val="single" w:sz="4" w:space="0" w:color="auto"/>
              <w:right w:val="single" w:sz="4" w:space="0" w:color="auto"/>
            </w:tcBorders>
            <w:vAlign w:val="center"/>
          </w:tcPr>
          <w:p w14:paraId="6FE06728" w14:textId="2080FC21"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single" w:sz="4" w:space="0" w:color="auto"/>
              <w:left w:val="single" w:sz="4" w:space="0" w:color="auto"/>
              <w:bottom w:val="single" w:sz="4" w:space="0" w:color="auto"/>
              <w:right w:val="single" w:sz="4" w:space="0" w:color="auto"/>
            </w:tcBorders>
            <w:vAlign w:val="center"/>
          </w:tcPr>
          <w:p w14:paraId="0EE2640B" w14:textId="06DC5CB7" w:rsidR="003E1279" w:rsidRPr="00387B76" w:rsidRDefault="003E1279" w:rsidP="003E1279">
            <w:pPr>
              <w:jc w:val="center"/>
              <w:rPr>
                <w:rFonts w:ascii="Garamond" w:hAnsi="Garamond"/>
              </w:rPr>
            </w:pPr>
          </w:p>
        </w:tc>
      </w:tr>
      <w:tr w:rsidR="003E1279" w:rsidRPr="00387B76" w14:paraId="602D63B5" w14:textId="77777777" w:rsidTr="001B2E7D">
        <w:tc>
          <w:tcPr>
            <w:tcW w:w="1016" w:type="dxa"/>
            <w:vAlign w:val="center"/>
          </w:tcPr>
          <w:p w14:paraId="0008CDAB" w14:textId="77777777" w:rsidR="003E1279" w:rsidRPr="00387B76" w:rsidRDefault="003E1279" w:rsidP="003E1279">
            <w:pPr>
              <w:jc w:val="center"/>
              <w:rPr>
                <w:rFonts w:ascii="Garamond" w:hAnsi="Garamond"/>
              </w:rPr>
            </w:pPr>
            <w:r w:rsidRPr="00387B76">
              <w:rPr>
                <w:rFonts w:ascii="Garamond" w:hAnsi="Garamond"/>
              </w:rPr>
              <w:t>2</w:t>
            </w:r>
          </w:p>
        </w:tc>
        <w:tc>
          <w:tcPr>
            <w:tcW w:w="2602" w:type="dxa"/>
            <w:tcBorders>
              <w:top w:val="nil"/>
              <w:left w:val="single" w:sz="4" w:space="0" w:color="auto"/>
              <w:bottom w:val="single" w:sz="4" w:space="0" w:color="auto"/>
              <w:right w:val="single" w:sz="4" w:space="0" w:color="auto"/>
            </w:tcBorders>
            <w:vAlign w:val="center"/>
          </w:tcPr>
          <w:p w14:paraId="6CC6C6C0" w14:textId="6979AC88" w:rsidR="003E1279" w:rsidRPr="00387B76" w:rsidRDefault="003E1279" w:rsidP="003E1279">
            <w:pPr>
              <w:rPr>
                <w:rFonts w:ascii="Garamond" w:hAnsi="Garamond"/>
              </w:rPr>
            </w:pPr>
            <w:r>
              <w:rPr>
                <w:rFonts w:ascii="Garamond" w:hAnsi="Garamond" w:cs="Calibri"/>
                <w:color w:val="000000"/>
              </w:rPr>
              <w:t>Ring File</w:t>
            </w:r>
          </w:p>
        </w:tc>
        <w:tc>
          <w:tcPr>
            <w:tcW w:w="3612" w:type="dxa"/>
            <w:tcBorders>
              <w:top w:val="nil"/>
              <w:left w:val="nil"/>
              <w:bottom w:val="single" w:sz="4" w:space="0" w:color="auto"/>
              <w:right w:val="single" w:sz="4" w:space="0" w:color="auto"/>
            </w:tcBorders>
            <w:vAlign w:val="center"/>
          </w:tcPr>
          <w:p w14:paraId="20C3A558" w14:textId="5F37C8FF" w:rsidR="003E1279" w:rsidRPr="00387B76" w:rsidRDefault="003E1279" w:rsidP="003E1279">
            <w:pPr>
              <w:rPr>
                <w:rFonts w:ascii="Garamond" w:hAnsi="Garamond"/>
              </w:rPr>
            </w:pPr>
            <w:r>
              <w:rPr>
                <w:rFonts w:ascii="Garamond" w:hAnsi="Garamond" w:cs="Calibri"/>
                <w:color w:val="000000"/>
              </w:rPr>
              <w:t>Ring File</w:t>
            </w:r>
          </w:p>
        </w:tc>
        <w:tc>
          <w:tcPr>
            <w:tcW w:w="992" w:type="dxa"/>
            <w:tcBorders>
              <w:top w:val="nil"/>
              <w:left w:val="single" w:sz="4" w:space="0" w:color="auto"/>
              <w:bottom w:val="single" w:sz="4" w:space="0" w:color="auto"/>
              <w:right w:val="single" w:sz="4" w:space="0" w:color="auto"/>
            </w:tcBorders>
            <w:vAlign w:val="center"/>
          </w:tcPr>
          <w:p w14:paraId="0CAAF052" w14:textId="0F554E9D"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14D23AFB" w14:textId="4EDD8A62" w:rsidR="003E1279" w:rsidRPr="00387B76" w:rsidRDefault="003E1279" w:rsidP="003E1279">
            <w:pPr>
              <w:jc w:val="center"/>
              <w:rPr>
                <w:rFonts w:ascii="Garamond" w:hAnsi="Garamond"/>
              </w:rPr>
            </w:pPr>
          </w:p>
        </w:tc>
      </w:tr>
      <w:tr w:rsidR="003E1279" w:rsidRPr="00387B76" w14:paraId="195A7CEA" w14:textId="77777777" w:rsidTr="001B2E7D">
        <w:tc>
          <w:tcPr>
            <w:tcW w:w="1016" w:type="dxa"/>
            <w:vAlign w:val="center"/>
          </w:tcPr>
          <w:p w14:paraId="4856FD41" w14:textId="77777777" w:rsidR="003E1279" w:rsidRPr="00387B76" w:rsidRDefault="003E1279" w:rsidP="003E1279">
            <w:pPr>
              <w:jc w:val="center"/>
              <w:rPr>
                <w:rFonts w:ascii="Garamond" w:hAnsi="Garamond"/>
              </w:rPr>
            </w:pPr>
            <w:r w:rsidRPr="00387B76">
              <w:rPr>
                <w:rFonts w:ascii="Garamond" w:hAnsi="Garamond"/>
              </w:rPr>
              <w:t>3</w:t>
            </w:r>
          </w:p>
        </w:tc>
        <w:tc>
          <w:tcPr>
            <w:tcW w:w="2602" w:type="dxa"/>
            <w:tcBorders>
              <w:top w:val="nil"/>
              <w:left w:val="single" w:sz="4" w:space="0" w:color="auto"/>
              <w:bottom w:val="single" w:sz="4" w:space="0" w:color="auto"/>
              <w:right w:val="single" w:sz="4" w:space="0" w:color="auto"/>
            </w:tcBorders>
            <w:vAlign w:val="center"/>
          </w:tcPr>
          <w:p w14:paraId="4C3E9309" w14:textId="39FBB7F1" w:rsidR="003E1279" w:rsidRPr="00387B76" w:rsidRDefault="003E1279" w:rsidP="003E1279">
            <w:pPr>
              <w:rPr>
                <w:rFonts w:ascii="Garamond" w:hAnsi="Garamond"/>
              </w:rPr>
            </w:pPr>
            <w:r>
              <w:rPr>
                <w:rFonts w:ascii="Garamond" w:hAnsi="Garamond" w:cs="Calibri"/>
                <w:color w:val="000000"/>
              </w:rPr>
              <w:t>Ball point</w:t>
            </w:r>
          </w:p>
        </w:tc>
        <w:tc>
          <w:tcPr>
            <w:tcW w:w="3612" w:type="dxa"/>
            <w:tcBorders>
              <w:top w:val="nil"/>
              <w:left w:val="nil"/>
              <w:bottom w:val="single" w:sz="4" w:space="0" w:color="auto"/>
              <w:right w:val="single" w:sz="4" w:space="0" w:color="auto"/>
            </w:tcBorders>
            <w:vAlign w:val="center"/>
          </w:tcPr>
          <w:p w14:paraId="179B93BE" w14:textId="25E5BCA8" w:rsidR="003E1279" w:rsidRPr="00387B76" w:rsidRDefault="003E1279" w:rsidP="003E1279">
            <w:pPr>
              <w:rPr>
                <w:rFonts w:ascii="Garamond" w:hAnsi="Garamond"/>
              </w:rPr>
            </w:pPr>
            <w:r>
              <w:rPr>
                <w:rFonts w:ascii="Garamond" w:hAnsi="Garamond" w:cs="Calibri"/>
                <w:color w:val="000000"/>
              </w:rPr>
              <w:t xml:space="preserve">Clari </w:t>
            </w:r>
            <w:proofErr w:type="spellStart"/>
            <w:r>
              <w:rPr>
                <w:rFonts w:ascii="Garamond" w:hAnsi="Garamond" w:cs="Calibri"/>
                <w:color w:val="000000"/>
              </w:rPr>
              <w:t>flor</w:t>
            </w:r>
            <w:proofErr w:type="spellEnd"/>
            <w:r>
              <w:rPr>
                <w:rFonts w:ascii="Garamond" w:hAnsi="Garamond" w:cs="Calibri"/>
                <w:color w:val="000000"/>
              </w:rPr>
              <w:t xml:space="preserve"> / Dollar / Piano / Picasso or Equivalent</w:t>
            </w:r>
          </w:p>
        </w:tc>
        <w:tc>
          <w:tcPr>
            <w:tcW w:w="992" w:type="dxa"/>
            <w:tcBorders>
              <w:top w:val="nil"/>
              <w:left w:val="single" w:sz="4" w:space="0" w:color="auto"/>
              <w:bottom w:val="single" w:sz="4" w:space="0" w:color="auto"/>
              <w:right w:val="single" w:sz="4" w:space="0" w:color="auto"/>
            </w:tcBorders>
            <w:vAlign w:val="center"/>
          </w:tcPr>
          <w:p w14:paraId="467FA0D6" w14:textId="56B5A198"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294A1027" w14:textId="2412AA65" w:rsidR="003E1279" w:rsidRPr="00387B76" w:rsidRDefault="003E1279" w:rsidP="003E1279">
            <w:pPr>
              <w:jc w:val="center"/>
              <w:rPr>
                <w:rFonts w:ascii="Garamond" w:hAnsi="Garamond"/>
              </w:rPr>
            </w:pPr>
          </w:p>
        </w:tc>
      </w:tr>
      <w:tr w:rsidR="003E1279" w:rsidRPr="00387B76" w14:paraId="20D25017" w14:textId="77777777" w:rsidTr="001B2E7D">
        <w:tc>
          <w:tcPr>
            <w:tcW w:w="1016" w:type="dxa"/>
            <w:vAlign w:val="center"/>
          </w:tcPr>
          <w:p w14:paraId="3F76E131" w14:textId="77777777" w:rsidR="003E1279" w:rsidRPr="00387B76" w:rsidRDefault="003E1279" w:rsidP="003E1279">
            <w:pPr>
              <w:jc w:val="center"/>
              <w:rPr>
                <w:rFonts w:ascii="Garamond" w:hAnsi="Garamond"/>
              </w:rPr>
            </w:pPr>
            <w:r w:rsidRPr="00387B76">
              <w:rPr>
                <w:rFonts w:ascii="Garamond" w:hAnsi="Garamond"/>
              </w:rPr>
              <w:t>4</w:t>
            </w:r>
          </w:p>
        </w:tc>
        <w:tc>
          <w:tcPr>
            <w:tcW w:w="2602" w:type="dxa"/>
            <w:tcBorders>
              <w:top w:val="nil"/>
              <w:left w:val="single" w:sz="4" w:space="0" w:color="auto"/>
              <w:bottom w:val="single" w:sz="4" w:space="0" w:color="auto"/>
              <w:right w:val="single" w:sz="4" w:space="0" w:color="auto"/>
            </w:tcBorders>
            <w:vAlign w:val="center"/>
          </w:tcPr>
          <w:p w14:paraId="4EA9F9E1" w14:textId="3D3A5041" w:rsidR="003E1279" w:rsidRPr="00387B76" w:rsidRDefault="003E1279" w:rsidP="003E1279">
            <w:pPr>
              <w:rPr>
                <w:rFonts w:ascii="Garamond" w:hAnsi="Garamond"/>
              </w:rPr>
            </w:pPr>
            <w:r>
              <w:rPr>
                <w:rFonts w:ascii="Garamond" w:hAnsi="Garamond" w:cs="Calibri"/>
                <w:color w:val="000000"/>
              </w:rPr>
              <w:t>Pointer pen</w:t>
            </w:r>
          </w:p>
        </w:tc>
        <w:tc>
          <w:tcPr>
            <w:tcW w:w="3612" w:type="dxa"/>
            <w:tcBorders>
              <w:top w:val="nil"/>
              <w:left w:val="nil"/>
              <w:bottom w:val="single" w:sz="4" w:space="0" w:color="auto"/>
              <w:right w:val="single" w:sz="4" w:space="0" w:color="auto"/>
            </w:tcBorders>
            <w:vAlign w:val="center"/>
          </w:tcPr>
          <w:p w14:paraId="69E407D9" w14:textId="1C39E2F4" w:rsidR="003E1279" w:rsidRPr="00387B76" w:rsidRDefault="003E1279" w:rsidP="003E1279">
            <w:pPr>
              <w:rPr>
                <w:rFonts w:ascii="Garamond" w:hAnsi="Garamond"/>
              </w:rPr>
            </w:pPr>
            <w:r>
              <w:rPr>
                <w:rFonts w:ascii="Garamond" w:hAnsi="Garamond" w:cs="Calibri"/>
                <w:color w:val="000000"/>
              </w:rPr>
              <w:t>Dollar 0.3, or Equivalent, Good Quality</w:t>
            </w:r>
          </w:p>
        </w:tc>
        <w:tc>
          <w:tcPr>
            <w:tcW w:w="992" w:type="dxa"/>
            <w:tcBorders>
              <w:top w:val="nil"/>
              <w:left w:val="single" w:sz="4" w:space="0" w:color="auto"/>
              <w:bottom w:val="single" w:sz="4" w:space="0" w:color="auto"/>
              <w:right w:val="single" w:sz="4" w:space="0" w:color="auto"/>
            </w:tcBorders>
            <w:vAlign w:val="center"/>
          </w:tcPr>
          <w:p w14:paraId="6C0E0B3D" w14:textId="110525C7"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71D20337" w14:textId="7B1FA188" w:rsidR="003E1279" w:rsidRPr="00387B76" w:rsidRDefault="003E1279" w:rsidP="003E1279">
            <w:pPr>
              <w:jc w:val="center"/>
              <w:rPr>
                <w:rFonts w:ascii="Garamond" w:hAnsi="Garamond"/>
              </w:rPr>
            </w:pPr>
          </w:p>
        </w:tc>
      </w:tr>
      <w:tr w:rsidR="003E1279" w:rsidRPr="00387B76" w14:paraId="11E1C251" w14:textId="77777777" w:rsidTr="001B2E7D">
        <w:trPr>
          <w:trHeight w:val="567"/>
        </w:trPr>
        <w:tc>
          <w:tcPr>
            <w:tcW w:w="1016" w:type="dxa"/>
            <w:vAlign w:val="center"/>
          </w:tcPr>
          <w:p w14:paraId="3F57469E" w14:textId="77777777" w:rsidR="003E1279" w:rsidRPr="00387B76" w:rsidRDefault="003E1279" w:rsidP="003E1279">
            <w:pPr>
              <w:jc w:val="center"/>
              <w:rPr>
                <w:rFonts w:ascii="Garamond" w:hAnsi="Garamond"/>
              </w:rPr>
            </w:pPr>
            <w:r w:rsidRPr="00387B76">
              <w:rPr>
                <w:rFonts w:ascii="Garamond" w:hAnsi="Garamond"/>
              </w:rPr>
              <w:t>5</w:t>
            </w:r>
          </w:p>
        </w:tc>
        <w:tc>
          <w:tcPr>
            <w:tcW w:w="2602" w:type="dxa"/>
            <w:tcBorders>
              <w:top w:val="nil"/>
              <w:left w:val="single" w:sz="4" w:space="0" w:color="auto"/>
              <w:bottom w:val="single" w:sz="4" w:space="0" w:color="auto"/>
              <w:right w:val="single" w:sz="4" w:space="0" w:color="auto"/>
            </w:tcBorders>
            <w:vAlign w:val="center"/>
          </w:tcPr>
          <w:p w14:paraId="123CE116" w14:textId="51CE25E1" w:rsidR="003E1279" w:rsidRPr="00387B76" w:rsidRDefault="003E1279" w:rsidP="003E1279">
            <w:pPr>
              <w:rPr>
                <w:rFonts w:ascii="Garamond" w:hAnsi="Garamond"/>
              </w:rPr>
            </w:pPr>
            <w:r>
              <w:rPr>
                <w:rFonts w:ascii="Garamond" w:hAnsi="Garamond" w:cs="Calibri"/>
                <w:color w:val="000000"/>
              </w:rPr>
              <w:t xml:space="preserve">Uni-ball </w:t>
            </w:r>
          </w:p>
        </w:tc>
        <w:tc>
          <w:tcPr>
            <w:tcW w:w="3612" w:type="dxa"/>
            <w:tcBorders>
              <w:top w:val="nil"/>
              <w:left w:val="nil"/>
              <w:bottom w:val="single" w:sz="4" w:space="0" w:color="auto"/>
              <w:right w:val="single" w:sz="4" w:space="0" w:color="auto"/>
            </w:tcBorders>
            <w:vAlign w:val="center"/>
          </w:tcPr>
          <w:p w14:paraId="4493B99F" w14:textId="6B7ABC8A" w:rsidR="003E1279" w:rsidRPr="00387B76" w:rsidRDefault="003E1279" w:rsidP="003E1279">
            <w:pPr>
              <w:rPr>
                <w:rFonts w:ascii="Garamond" w:hAnsi="Garamond"/>
              </w:rPr>
            </w:pPr>
            <w:r>
              <w:rPr>
                <w:rFonts w:ascii="Garamond" w:hAnsi="Garamond" w:cs="Calibri"/>
                <w:color w:val="000000"/>
              </w:rPr>
              <w:t>(Vision/eye/Signo) or Equivalent, Good Quality</w:t>
            </w:r>
          </w:p>
        </w:tc>
        <w:tc>
          <w:tcPr>
            <w:tcW w:w="992" w:type="dxa"/>
            <w:tcBorders>
              <w:top w:val="nil"/>
              <w:left w:val="single" w:sz="4" w:space="0" w:color="auto"/>
              <w:bottom w:val="single" w:sz="4" w:space="0" w:color="auto"/>
              <w:right w:val="single" w:sz="4" w:space="0" w:color="auto"/>
            </w:tcBorders>
            <w:vAlign w:val="center"/>
          </w:tcPr>
          <w:p w14:paraId="7244DE2D" w14:textId="0D8709CE"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570C673F" w14:textId="0784CB22" w:rsidR="003E1279" w:rsidRPr="00387B76" w:rsidRDefault="003E1279" w:rsidP="003E1279">
            <w:pPr>
              <w:jc w:val="center"/>
              <w:rPr>
                <w:rFonts w:ascii="Garamond" w:hAnsi="Garamond"/>
              </w:rPr>
            </w:pPr>
          </w:p>
        </w:tc>
      </w:tr>
      <w:tr w:rsidR="003E1279" w:rsidRPr="00387B76" w14:paraId="35C5015C" w14:textId="77777777" w:rsidTr="001B2E7D">
        <w:trPr>
          <w:trHeight w:val="567"/>
        </w:trPr>
        <w:tc>
          <w:tcPr>
            <w:tcW w:w="1016" w:type="dxa"/>
            <w:vAlign w:val="center"/>
          </w:tcPr>
          <w:p w14:paraId="1CE85C85" w14:textId="77777777" w:rsidR="003E1279" w:rsidRPr="00387B76" w:rsidRDefault="003E1279" w:rsidP="003E1279">
            <w:pPr>
              <w:jc w:val="center"/>
              <w:rPr>
                <w:rFonts w:ascii="Garamond" w:hAnsi="Garamond"/>
              </w:rPr>
            </w:pPr>
            <w:r w:rsidRPr="00387B76">
              <w:rPr>
                <w:rFonts w:ascii="Garamond" w:hAnsi="Garamond"/>
              </w:rPr>
              <w:t>6</w:t>
            </w:r>
          </w:p>
        </w:tc>
        <w:tc>
          <w:tcPr>
            <w:tcW w:w="2602" w:type="dxa"/>
            <w:tcBorders>
              <w:top w:val="nil"/>
              <w:left w:val="single" w:sz="4" w:space="0" w:color="auto"/>
              <w:bottom w:val="single" w:sz="4" w:space="0" w:color="auto"/>
              <w:right w:val="single" w:sz="4" w:space="0" w:color="auto"/>
            </w:tcBorders>
            <w:vAlign w:val="center"/>
          </w:tcPr>
          <w:p w14:paraId="19320B8C" w14:textId="37DB2371" w:rsidR="003E1279" w:rsidRPr="00387B76" w:rsidRDefault="003E1279" w:rsidP="003E1279">
            <w:pPr>
              <w:rPr>
                <w:rFonts w:ascii="Garamond" w:hAnsi="Garamond"/>
              </w:rPr>
            </w:pPr>
            <w:r>
              <w:rPr>
                <w:rFonts w:ascii="Garamond" w:hAnsi="Garamond" w:cs="Calibri"/>
                <w:color w:val="000000"/>
              </w:rPr>
              <w:t xml:space="preserve">High Lighter </w:t>
            </w:r>
          </w:p>
        </w:tc>
        <w:tc>
          <w:tcPr>
            <w:tcW w:w="3612" w:type="dxa"/>
            <w:tcBorders>
              <w:top w:val="nil"/>
              <w:left w:val="nil"/>
              <w:bottom w:val="single" w:sz="4" w:space="0" w:color="auto"/>
              <w:right w:val="single" w:sz="4" w:space="0" w:color="auto"/>
            </w:tcBorders>
            <w:vAlign w:val="center"/>
          </w:tcPr>
          <w:p w14:paraId="2FF1BA4D" w14:textId="2073CC90" w:rsidR="003E1279" w:rsidRPr="00387B76" w:rsidRDefault="003E1279" w:rsidP="003E1279">
            <w:pPr>
              <w:rPr>
                <w:rFonts w:ascii="Garamond" w:hAnsi="Garamond"/>
              </w:rPr>
            </w:pPr>
            <w:r>
              <w:rPr>
                <w:rFonts w:ascii="Garamond" w:hAnsi="Garamond" w:cs="Calibri"/>
                <w:color w:val="000000"/>
              </w:rPr>
              <w:t>Pelikan or Equivalent</w:t>
            </w:r>
          </w:p>
        </w:tc>
        <w:tc>
          <w:tcPr>
            <w:tcW w:w="992" w:type="dxa"/>
            <w:tcBorders>
              <w:top w:val="nil"/>
              <w:left w:val="single" w:sz="4" w:space="0" w:color="auto"/>
              <w:bottom w:val="single" w:sz="4" w:space="0" w:color="auto"/>
              <w:right w:val="single" w:sz="4" w:space="0" w:color="auto"/>
            </w:tcBorders>
            <w:vAlign w:val="center"/>
          </w:tcPr>
          <w:p w14:paraId="6784D78A" w14:textId="108FD465"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6E4DB27B" w14:textId="0C717A0C" w:rsidR="003E1279" w:rsidRPr="00387B76" w:rsidRDefault="003E1279" w:rsidP="003E1279">
            <w:pPr>
              <w:jc w:val="center"/>
              <w:rPr>
                <w:rFonts w:ascii="Garamond" w:hAnsi="Garamond"/>
              </w:rPr>
            </w:pPr>
          </w:p>
        </w:tc>
      </w:tr>
      <w:tr w:rsidR="003E1279" w:rsidRPr="00387B76" w14:paraId="332C78D2" w14:textId="77777777" w:rsidTr="001B2E7D">
        <w:trPr>
          <w:trHeight w:val="567"/>
        </w:trPr>
        <w:tc>
          <w:tcPr>
            <w:tcW w:w="1016" w:type="dxa"/>
            <w:vAlign w:val="center"/>
          </w:tcPr>
          <w:p w14:paraId="61D1F6D1" w14:textId="77777777" w:rsidR="003E1279" w:rsidRPr="00387B76" w:rsidRDefault="003E1279" w:rsidP="003E1279">
            <w:pPr>
              <w:jc w:val="center"/>
              <w:rPr>
                <w:rFonts w:ascii="Garamond" w:hAnsi="Garamond"/>
              </w:rPr>
            </w:pPr>
            <w:r w:rsidRPr="00387B76">
              <w:rPr>
                <w:rFonts w:ascii="Garamond" w:hAnsi="Garamond"/>
              </w:rPr>
              <w:t>7</w:t>
            </w:r>
          </w:p>
        </w:tc>
        <w:tc>
          <w:tcPr>
            <w:tcW w:w="2602" w:type="dxa"/>
            <w:tcBorders>
              <w:top w:val="nil"/>
              <w:left w:val="single" w:sz="4" w:space="0" w:color="auto"/>
              <w:bottom w:val="single" w:sz="4" w:space="0" w:color="auto"/>
              <w:right w:val="single" w:sz="4" w:space="0" w:color="auto"/>
            </w:tcBorders>
            <w:vAlign w:val="center"/>
          </w:tcPr>
          <w:p w14:paraId="4EF6AC4E" w14:textId="3E841672" w:rsidR="003E1279" w:rsidRPr="00387B76" w:rsidRDefault="003E1279" w:rsidP="003E1279">
            <w:pPr>
              <w:rPr>
                <w:rFonts w:ascii="Garamond" w:hAnsi="Garamond"/>
              </w:rPr>
            </w:pPr>
            <w:r>
              <w:rPr>
                <w:rFonts w:ascii="Garamond" w:hAnsi="Garamond" w:cs="Calibri"/>
                <w:color w:val="000000"/>
              </w:rPr>
              <w:t>Fold back/Bulldog Clips</w:t>
            </w:r>
          </w:p>
        </w:tc>
        <w:tc>
          <w:tcPr>
            <w:tcW w:w="3612" w:type="dxa"/>
            <w:tcBorders>
              <w:top w:val="nil"/>
              <w:left w:val="nil"/>
              <w:bottom w:val="single" w:sz="4" w:space="0" w:color="auto"/>
              <w:right w:val="single" w:sz="4" w:space="0" w:color="auto"/>
            </w:tcBorders>
            <w:vAlign w:val="center"/>
          </w:tcPr>
          <w:p w14:paraId="683D1A41" w14:textId="6938B5BC" w:rsidR="003E1279" w:rsidRPr="00387B76" w:rsidRDefault="003E1279" w:rsidP="003E1279">
            <w:pPr>
              <w:rPr>
                <w:rFonts w:ascii="Garamond" w:hAnsi="Garamond"/>
              </w:rPr>
            </w:pPr>
            <w:r>
              <w:rPr>
                <w:rFonts w:ascii="Garamond" w:hAnsi="Garamond" w:cs="Calibri"/>
                <w:color w:val="000000"/>
              </w:rPr>
              <w:t>Good Quality, Medium Size</w:t>
            </w:r>
          </w:p>
        </w:tc>
        <w:tc>
          <w:tcPr>
            <w:tcW w:w="992" w:type="dxa"/>
            <w:tcBorders>
              <w:top w:val="nil"/>
              <w:left w:val="single" w:sz="4" w:space="0" w:color="auto"/>
              <w:bottom w:val="single" w:sz="4" w:space="0" w:color="auto"/>
              <w:right w:val="single" w:sz="4" w:space="0" w:color="auto"/>
            </w:tcBorders>
            <w:vAlign w:val="center"/>
          </w:tcPr>
          <w:p w14:paraId="0B251B5D" w14:textId="78D3CEC6"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299779E8" w14:textId="7863D5A7" w:rsidR="003E1279" w:rsidRPr="00387B76" w:rsidRDefault="003E1279" w:rsidP="003E1279">
            <w:pPr>
              <w:jc w:val="center"/>
              <w:rPr>
                <w:rFonts w:ascii="Garamond" w:hAnsi="Garamond"/>
              </w:rPr>
            </w:pPr>
          </w:p>
        </w:tc>
      </w:tr>
      <w:tr w:rsidR="003E1279" w:rsidRPr="00387B76" w14:paraId="445E200F" w14:textId="77777777" w:rsidTr="001B2E7D">
        <w:trPr>
          <w:trHeight w:val="567"/>
        </w:trPr>
        <w:tc>
          <w:tcPr>
            <w:tcW w:w="1016" w:type="dxa"/>
            <w:vAlign w:val="center"/>
          </w:tcPr>
          <w:p w14:paraId="4C23EB54" w14:textId="77777777" w:rsidR="003E1279" w:rsidRPr="00387B76" w:rsidRDefault="003E1279" w:rsidP="003E1279">
            <w:pPr>
              <w:jc w:val="center"/>
              <w:rPr>
                <w:rFonts w:ascii="Garamond" w:hAnsi="Garamond"/>
              </w:rPr>
            </w:pPr>
            <w:r w:rsidRPr="00387B76">
              <w:rPr>
                <w:rFonts w:ascii="Garamond" w:hAnsi="Garamond"/>
              </w:rPr>
              <w:t>8</w:t>
            </w:r>
          </w:p>
        </w:tc>
        <w:tc>
          <w:tcPr>
            <w:tcW w:w="2602" w:type="dxa"/>
            <w:tcBorders>
              <w:top w:val="nil"/>
              <w:left w:val="single" w:sz="4" w:space="0" w:color="auto"/>
              <w:bottom w:val="single" w:sz="4" w:space="0" w:color="auto"/>
              <w:right w:val="single" w:sz="4" w:space="0" w:color="auto"/>
            </w:tcBorders>
            <w:vAlign w:val="center"/>
          </w:tcPr>
          <w:p w14:paraId="1907C398" w14:textId="16F5D087" w:rsidR="003E1279" w:rsidRPr="00387B76" w:rsidRDefault="003E1279" w:rsidP="003E1279">
            <w:pPr>
              <w:rPr>
                <w:rFonts w:ascii="Garamond" w:hAnsi="Garamond"/>
              </w:rPr>
            </w:pPr>
            <w:r>
              <w:rPr>
                <w:rFonts w:ascii="Garamond" w:hAnsi="Garamond" w:cs="Calibri"/>
                <w:color w:val="000000"/>
              </w:rPr>
              <w:t>Fold back/Bulldog Clips</w:t>
            </w:r>
          </w:p>
        </w:tc>
        <w:tc>
          <w:tcPr>
            <w:tcW w:w="3612" w:type="dxa"/>
            <w:tcBorders>
              <w:top w:val="nil"/>
              <w:left w:val="nil"/>
              <w:bottom w:val="single" w:sz="4" w:space="0" w:color="auto"/>
              <w:right w:val="single" w:sz="4" w:space="0" w:color="auto"/>
            </w:tcBorders>
            <w:vAlign w:val="center"/>
          </w:tcPr>
          <w:p w14:paraId="59E75C09" w14:textId="0AC7C852" w:rsidR="003E1279" w:rsidRPr="00387B76" w:rsidRDefault="003E1279" w:rsidP="003E1279">
            <w:pPr>
              <w:rPr>
                <w:rFonts w:ascii="Garamond" w:hAnsi="Garamond"/>
              </w:rPr>
            </w:pPr>
            <w:r>
              <w:rPr>
                <w:rFonts w:ascii="Garamond" w:hAnsi="Garamond" w:cs="Calibri"/>
                <w:color w:val="000000"/>
              </w:rPr>
              <w:t>Good Quality, Large Size</w:t>
            </w:r>
          </w:p>
        </w:tc>
        <w:tc>
          <w:tcPr>
            <w:tcW w:w="992" w:type="dxa"/>
            <w:tcBorders>
              <w:top w:val="nil"/>
              <w:left w:val="single" w:sz="4" w:space="0" w:color="auto"/>
              <w:bottom w:val="single" w:sz="4" w:space="0" w:color="auto"/>
              <w:right w:val="single" w:sz="4" w:space="0" w:color="auto"/>
            </w:tcBorders>
            <w:vAlign w:val="center"/>
          </w:tcPr>
          <w:p w14:paraId="1BC2997E" w14:textId="70B088F3"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1387308C" w14:textId="290869D2" w:rsidR="003E1279" w:rsidRPr="00387B76" w:rsidRDefault="003E1279" w:rsidP="003E1279">
            <w:pPr>
              <w:jc w:val="center"/>
              <w:rPr>
                <w:rFonts w:ascii="Garamond" w:hAnsi="Garamond"/>
              </w:rPr>
            </w:pPr>
          </w:p>
        </w:tc>
      </w:tr>
      <w:tr w:rsidR="003E1279" w:rsidRPr="00387B76" w14:paraId="2B352246" w14:textId="77777777" w:rsidTr="001B2E7D">
        <w:tc>
          <w:tcPr>
            <w:tcW w:w="1016" w:type="dxa"/>
            <w:vAlign w:val="center"/>
          </w:tcPr>
          <w:p w14:paraId="6A00B7F0" w14:textId="77777777" w:rsidR="003E1279" w:rsidRPr="00387B76" w:rsidRDefault="003E1279" w:rsidP="003E1279">
            <w:pPr>
              <w:jc w:val="center"/>
              <w:rPr>
                <w:rFonts w:ascii="Garamond" w:hAnsi="Garamond"/>
              </w:rPr>
            </w:pPr>
            <w:r w:rsidRPr="00387B76">
              <w:rPr>
                <w:rFonts w:ascii="Garamond" w:hAnsi="Garamond"/>
              </w:rPr>
              <w:t>9</w:t>
            </w:r>
          </w:p>
        </w:tc>
        <w:tc>
          <w:tcPr>
            <w:tcW w:w="2602" w:type="dxa"/>
            <w:tcBorders>
              <w:top w:val="nil"/>
              <w:left w:val="single" w:sz="4" w:space="0" w:color="auto"/>
              <w:bottom w:val="single" w:sz="4" w:space="0" w:color="auto"/>
              <w:right w:val="single" w:sz="4" w:space="0" w:color="auto"/>
            </w:tcBorders>
            <w:vAlign w:val="center"/>
          </w:tcPr>
          <w:p w14:paraId="389D5FE2" w14:textId="55C9F88C" w:rsidR="003E1279" w:rsidRPr="00387B76" w:rsidRDefault="003E1279" w:rsidP="003E1279">
            <w:pPr>
              <w:rPr>
                <w:rFonts w:ascii="Garamond" w:hAnsi="Garamond"/>
              </w:rPr>
            </w:pPr>
            <w:r>
              <w:rPr>
                <w:rFonts w:ascii="Garamond" w:hAnsi="Garamond" w:cs="Calibri"/>
                <w:color w:val="000000"/>
              </w:rPr>
              <w:t>Fold back/Bulldog Clips</w:t>
            </w:r>
          </w:p>
        </w:tc>
        <w:tc>
          <w:tcPr>
            <w:tcW w:w="3612" w:type="dxa"/>
            <w:tcBorders>
              <w:top w:val="nil"/>
              <w:left w:val="nil"/>
              <w:bottom w:val="single" w:sz="4" w:space="0" w:color="auto"/>
              <w:right w:val="single" w:sz="4" w:space="0" w:color="auto"/>
            </w:tcBorders>
            <w:vAlign w:val="center"/>
          </w:tcPr>
          <w:p w14:paraId="087437F2" w14:textId="7D390DD0" w:rsidR="003E1279" w:rsidRPr="00387B76" w:rsidRDefault="003E1279" w:rsidP="003E1279">
            <w:pPr>
              <w:rPr>
                <w:rFonts w:ascii="Garamond" w:hAnsi="Garamond"/>
              </w:rPr>
            </w:pPr>
            <w:r>
              <w:rPr>
                <w:rFonts w:ascii="Garamond" w:hAnsi="Garamond" w:cs="Calibri"/>
                <w:color w:val="000000"/>
              </w:rPr>
              <w:t>Good Quality, Small</w:t>
            </w:r>
          </w:p>
        </w:tc>
        <w:tc>
          <w:tcPr>
            <w:tcW w:w="992" w:type="dxa"/>
            <w:tcBorders>
              <w:top w:val="nil"/>
              <w:left w:val="single" w:sz="4" w:space="0" w:color="auto"/>
              <w:bottom w:val="single" w:sz="4" w:space="0" w:color="auto"/>
              <w:right w:val="single" w:sz="4" w:space="0" w:color="auto"/>
            </w:tcBorders>
            <w:vAlign w:val="center"/>
          </w:tcPr>
          <w:p w14:paraId="6D930665" w14:textId="3F82B868"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3C693578" w14:textId="42D06465" w:rsidR="003E1279" w:rsidRPr="00387B76" w:rsidRDefault="003E1279" w:rsidP="003E1279">
            <w:pPr>
              <w:jc w:val="center"/>
              <w:rPr>
                <w:rFonts w:ascii="Garamond" w:hAnsi="Garamond"/>
              </w:rPr>
            </w:pPr>
          </w:p>
        </w:tc>
      </w:tr>
      <w:tr w:rsidR="003E1279" w:rsidRPr="00387B76" w14:paraId="7542D545" w14:textId="77777777" w:rsidTr="001B2E7D">
        <w:tc>
          <w:tcPr>
            <w:tcW w:w="1016" w:type="dxa"/>
            <w:vAlign w:val="center"/>
          </w:tcPr>
          <w:p w14:paraId="30709D90" w14:textId="77777777" w:rsidR="003E1279" w:rsidRPr="00387B76" w:rsidRDefault="003E1279" w:rsidP="003E1279">
            <w:pPr>
              <w:jc w:val="center"/>
              <w:rPr>
                <w:rFonts w:ascii="Garamond" w:hAnsi="Garamond"/>
              </w:rPr>
            </w:pPr>
            <w:r w:rsidRPr="00387B76">
              <w:rPr>
                <w:rFonts w:ascii="Garamond" w:hAnsi="Garamond"/>
              </w:rPr>
              <w:t>10</w:t>
            </w:r>
          </w:p>
        </w:tc>
        <w:tc>
          <w:tcPr>
            <w:tcW w:w="2602" w:type="dxa"/>
            <w:tcBorders>
              <w:top w:val="nil"/>
              <w:left w:val="single" w:sz="4" w:space="0" w:color="auto"/>
              <w:bottom w:val="single" w:sz="4" w:space="0" w:color="auto"/>
              <w:right w:val="single" w:sz="4" w:space="0" w:color="auto"/>
            </w:tcBorders>
            <w:vAlign w:val="center"/>
          </w:tcPr>
          <w:p w14:paraId="6B5977C0" w14:textId="2DBC70C7" w:rsidR="003E1279" w:rsidRPr="00387B76" w:rsidRDefault="003E1279" w:rsidP="003E1279">
            <w:pPr>
              <w:rPr>
                <w:rFonts w:ascii="Garamond" w:hAnsi="Garamond"/>
              </w:rPr>
            </w:pPr>
            <w:r>
              <w:rPr>
                <w:rFonts w:ascii="Garamond" w:hAnsi="Garamond" w:cs="Calibri"/>
                <w:color w:val="000000"/>
              </w:rPr>
              <w:t>Cutter Knife</w:t>
            </w:r>
          </w:p>
        </w:tc>
        <w:tc>
          <w:tcPr>
            <w:tcW w:w="3612" w:type="dxa"/>
            <w:tcBorders>
              <w:top w:val="nil"/>
              <w:left w:val="nil"/>
              <w:bottom w:val="single" w:sz="4" w:space="0" w:color="auto"/>
              <w:right w:val="single" w:sz="4" w:space="0" w:color="auto"/>
            </w:tcBorders>
            <w:vAlign w:val="center"/>
          </w:tcPr>
          <w:p w14:paraId="6253E3CE" w14:textId="635D1CF3" w:rsidR="003E1279" w:rsidRPr="00387B76" w:rsidRDefault="003E1279" w:rsidP="003E1279">
            <w:pPr>
              <w:rPr>
                <w:rFonts w:ascii="Garamond" w:hAnsi="Garamond"/>
              </w:rPr>
            </w:pPr>
            <w:r>
              <w:rPr>
                <w:rFonts w:ascii="Garamond" w:hAnsi="Garamond" w:cs="Calibri"/>
                <w:color w:val="000000"/>
              </w:rPr>
              <w:t>(Knife) PMP/Alfa, steel blade plastic handle 6 " height imported or Good Quality,</w:t>
            </w:r>
          </w:p>
        </w:tc>
        <w:tc>
          <w:tcPr>
            <w:tcW w:w="992" w:type="dxa"/>
            <w:tcBorders>
              <w:top w:val="nil"/>
              <w:left w:val="single" w:sz="4" w:space="0" w:color="auto"/>
              <w:bottom w:val="single" w:sz="4" w:space="0" w:color="auto"/>
              <w:right w:val="single" w:sz="4" w:space="0" w:color="auto"/>
            </w:tcBorders>
            <w:vAlign w:val="center"/>
          </w:tcPr>
          <w:p w14:paraId="475734C5" w14:textId="14E93770"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779048B9" w14:textId="4FA85EFE" w:rsidR="003E1279" w:rsidRPr="00387B76" w:rsidRDefault="003E1279" w:rsidP="003E1279">
            <w:pPr>
              <w:jc w:val="center"/>
              <w:rPr>
                <w:rFonts w:ascii="Garamond" w:hAnsi="Garamond"/>
              </w:rPr>
            </w:pPr>
          </w:p>
        </w:tc>
      </w:tr>
      <w:tr w:rsidR="003E1279" w:rsidRPr="00387B76" w14:paraId="29F5BCA0" w14:textId="77777777" w:rsidTr="001B2E7D">
        <w:trPr>
          <w:trHeight w:val="567"/>
        </w:trPr>
        <w:tc>
          <w:tcPr>
            <w:tcW w:w="1016" w:type="dxa"/>
            <w:vAlign w:val="center"/>
          </w:tcPr>
          <w:p w14:paraId="1FFC9FD8" w14:textId="77777777" w:rsidR="003E1279" w:rsidRPr="00387B76" w:rsidRDefault="003E1279" w:rsidP="003E1279">
            <w:pPr>
              <w:jc w:val="center"/>
              <w:rPr>
                <w:rFonts w:ascii="Garamond" w:hAnsi="Garamond"/>
              </w:rPr>
            </w:pPr>
            <w:r w:rsidRPr="00387B76">
              <w:rPr>
                <w:rFonts w:ascii="Garamond" w:hAnsi="Garamond"/>
              </w:rPr>
              <w:t>11</w:t>
            </w:r>
          </w:p>
        </w:tc>
        <w:tc>
          <w:tcPr>
            <w:tcW w:w="2602" w:type="dxa"/>
            <w:tcBorders>
              <w:top w:val="nil"/>
              <w:left w:val="single" w:sz="4" w:space="0" w:color="auto"/>
              <w:bottom w:val="single" w:sz="4" w:space="0" w:color="auto"/>
              <w:right w:val="single" w:sz="4" w:space="0" w:color="auto"/>
            </w:tcBorders>
            <w:vAlign w:val="center"/>
          </w:tcPr>
          <w:p w14:paraId="398CEAF9" w14:textId="73B04B3B" w:rsidR="003E1279" w:rsidRPr="00387B76" w:rsidRDefault="003E1279" w:rsidP="003E1279">
            <w:pPr>
              <w:rPr>
                <w:rFonts w:ascii="Garamond" w:hAnsi="Garamond"/>
              </w:rPr>
            </w:pPr>
            <w:r>
              <w:rPr>
                <w:rFonts w:ascii="Garamond" w:hAnsi="Garamond" w:cs="Calibri"/>
                <w:color w:val="000000"/>
              </w:rPr>
              <w:t xml:space="preserve">Dividers </w:t>
            </w:r>
          </w:p>
        </w:tc>
        <w:tc>
          <w:tcPr>
            <w:tcW w:w="3612" w:type="dxa"/>
            <w:tcBorders>
              <w:top w:val="nil"/>
              <w:left w:val="nil"/>
              <w:bottom w:val="single" w:sz="4" w:space="0" w:color="auto"/>
              <w:right w:val="single" w:sz="4" w:space="0" w:color="auto"/>
            </w:tcBorders>
            <w:vAlign w:val="center"/>
          </w:tcPr>
          <w:p w14:paraId="6E1F3390" w14:textId="1D8C8DCB" w:rsidR="003E1279" w:rsidRPr="00387B76" w:rsidRDefault="003E1279" w:rsidP="003E1279">
            <w:pPr>
              <w:rPr>
                <w:rFonts w:ascii="Garamond" w:hAnsi="Garamond"/>
              </w:rPr>
            </w:pPr>
            <w:r>
              <w:rPr>
                <w:rFonts w:ascii="Garamond" w:hAnsi="Garamond" w:cs="Calibri"/>
                <w:color w:val="000000"/>
              </w:rPr>
              <w:t>(separators)set of 10 cards, Citizen or Comet Brand local made or Good Quality,</w:t>
            </w:r>
          </w:p>
        </w:tc>
        <w:tc>
          <w:tcPr>
            <w:tcW w:w="992" w:type="dxa"/>
            <w:tcBorders>
              <w:top w:val="nil"/>
              <w:left w:val="single" w:sz="4" w:space="0" w:color="auto"/>
              <w:bottom w:val="single" w:sz="4" w:space="0" w:color="auto"/>
              <w:right w:val="single" w:sz="4" w:space="0" w:color="auto"/>
            </w:tcBorders>
            <w:vAlign w:val="center"/>
          </w:tcPr>
          <w:p w14:paraId="3E0A04BD" w14:textId="52008C5E"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1649004" w14:textId="09510A1F" w:rsidR="003E1279" w:rsidRPr="00387B76" w:rsidRDefault="003E1279" w:rsidP="003E1279">
            <w:pPr>
              <w:jc w:val="center"/>
              <w:rPr>
                <w:rFonts w:ascii="Garamond" w:hAnsi="Garamond"/>
              </w:rPr>
            </w:pPr>
          </w:p>
        </w:tc>
      </w:tr>
      <w:tr w:rsidR="003E1279" w:rsidRPr="00387B76" w14:paraId="6345FC90" w14:textId="77777777" w:rsidTr="003666F8">
        <w:tc>
          <w:tcPr>
            <w:tcW w:w="1016" w:type="dxa"/>
            <w:vAlign w:val="center"/>
          </w:tcPr>
          <w:p w14:paraId="5352116D" w14:textId="77777777" w:rsidR="003E1279" w:rsidRPr="00387B76" w:rsidRDefault="003E1279" w:rsidP="003E1279">
            <w:pPr>
              <w:jc w:val="center"/>
              <w:rPr>
                <w:rFonts w:ascii="Garamond" w:hAnsi="Garamond"/>
              </w:rPr>
            </w:pPr>
            <w:r w:rsidRPr="00387B76">
              <w:rPr>
                <w:rFonts w:ascii="Garamond" w:hAnsi="Garamond"/>
              </w:rPr>
              <w:t>12</w:t>
            </w:r>
          </w:p>
        </w:tc>
        <w:tc>
          <w:tcPr>
            <w:tcW w:w="2602" w:type="dxa"/>
            <w:tcBorders>
              <w:top w:val="nil"/>
              <w:left w:val="single" w:sz="4" w:space="0" w:color="auto"/>
              <w:bottom w:val="single" w:sz="4" w:space="0" w:color="auto"/>
              <w:right w:val="single" w:sz="4" w:space="0" w:color="auto"/>
            </w:tcBorders>
            <w:vAlign w:val="center"/>
          </w:tcPr>
          <w:p w14:paraId="0E73717F" w14:textId="0FAFBC20" w:rsidR="003E1279" w:rsidRPr="00387B76" w:rsidRDefault="003E1279" w:rsidP="003E1279">
            <w:pPr>
              <w:rPr>
                <w:rFonts w:ascii="Garamond" w:hAnsi="Garamond"/>
              </w:rPr>
            </w:pPr>
            <w:r>
              <w:rPr>
                <w:rFonts w:ascii="Garamond" w:hAnsi="Garamond" w:cs="Calibri"/>
                <w:color w:val="000000"/>
              </w:rPr>
              <w:t xml:space="preserve">Envelope -white </w:t>
            </w:r>
          </w:p>
        </w:tc>
        <w:tc>
          <w:tcPr>
            <w:tcW w:w="3612" w:type="dxa"/>
            <w:tcBorders>
              <w:top w:val="nil"/>
              <w:left w:val="nil"/>
              <w:bottom w:val="single" w:sz="4" w:space="0" w:color="auto"/>
              <w:right w:val="single" w:sz="4" w:space="0" w:color="auto"/>
            </w:tcBorders>
            <w:vAlign w:val="center"/>
          </w:tcPr>
          <w:p w14:paraId="7DD5C204" w14:textId="5D8AC4EA" w:rsidR="003E1279" w:rsidRPr="00387B76" w:rsidRDefault="003E1279" w:rsidP="003E1279">
            <w:pPr>
              <w:rPr>
                <w:rFonts w:ascii="Garamond" w:hAnsi="Garamond"/>
              </w:rPr>
            </w:pPr>
            <w:r>
              <w:rPr>
                <w:rFonts w:ascii="Garamond" w:hAnsi="Garamond" w:cs="Calibri"/>
                <w:color w:val="000000"/>
              </w:rPr>
              <w:t>A4 size/ Letter size</w:t>
            </w:r>
          </w:p>
        </w:tc>
        <w:tc>
          <w:tcPr>
            <w:tcW w:w="992" w:type="dxa"/>
            <w:tcBorders>
              <w:top w:val="nil"/>
              <w:left w:val="single" w:sz="4" w:space="0" w:color="auto"/>
              <w:bottom w:val="single" w:sz="4" w:space="0" w:color="auto"/>
              <w:right w:val="single" w:sz="4" w:space="0" w:color="auto"/>
            </w:tcBorders>
            <w:vAlign w:val="center"/>
          </w:tcPr>
          <w:p w14:paraId="0C810C17" w14:textId="7A15D354"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4DB992EA" w14:textId="04FE048F" w:rsidR="003E1279" w:rsidRPr="00387B76" w:rsidRDefault="003E1279" w:rsidP="003E1279">
            <w:pPr>
              <w:jc w:val="center"/>
              <w:rPr>
                <w:rFonts w:ascii="Garamond" w:hAnsi="Garamond"/>
              </w:rPr>
            </w:pPr>
          </w:p>
        </w:tc>
      </w:tr>
      <w:tr w:rsidR="003E1279" w:rsidRPr="00387B76" w14:paraId="5AAE9158" w14:textId="77777777" w:rsidTr="001B2E7D">
        <w:trPr>
          <w:trHeight w:val="567"/>
        </w:trPr>
        <w:tc>
          <w:tcPr>
            <w:tcW w:w="1016" w:type="dxa"/>
            <w:vAlign w:val="center"/>
          </w:tcPr>
          <w:p w14:paraId="0EF70D30" w14:textId="77777777" w:rsidR="003E1279" w:rsidRPr="00387B76" w:rsidRDefault="003E1279" w:rsidP="003E1279">
            <w:pPr>
              <w:jc w:val="center"/>
              <w:rPr>
                <w:rFonts w:ascii="Garamond" w:hAnsi="Garamond"/>
              </w:rPr>
            </w:pPr>
            <w:r w:rsidRPr="00387B76">
              <w:rPr>
                <w:rFonts w:ascii="Garamond" w:hAnsi="Garamond"/>
              </w:rPr>
              <w:t>13</w:t>
            </w:r>
          </w:p>
        </w:tc>
        <w:tc>
          <w:tcPr>
            <w:tcW w:w="2602" w:type="dxa"/>
            <w:tcBorders>
              <w:top w:val="nil"/>
              <w:left w:val="single" w:sz="4" w:space="0" w:color="auto"/>
              <w:bottom w:val="single" w:sz="4" w:space="0" w:color="auto"/>
              <w:right w:val="single" w:sz="4" w:space="0" w:color="auto"/>
            </w:tcBorders>
            <w:vAlign w:val="center"/>
          </w:tcPr>
          <w:p w14:paraId="36C19AFE" w14:textId="3D012E14" w:rsidR="003E1279" w:rsidRPr="00387B76" w:rsidRDefault="003E1279" w:rsidP="003E1279">
            <w:pPr>
              <w:rPr>
                <w:rFonts w:ascii="Garamond" w:hAnsi="Garamond"/>
              </w:rPr>
            </w:pPr>
            <w:r>
              <w:rPr>
                <w:rFonts w:ascii="Garamond" w:hAnsi="Garamond" w:cs="Calibri"/>
                <w:color w:val="000000"/>
              </w:rPr>
              <w:t xml:space="preserve">Fax Role </w:t>
            </w:r>
          </w:p>
        </w:tc>
        <w:tc>
          <w:tcPr>
            <w:tcW w:w="3612" w:type="dxa"/>
            <w:tcBorders>
              <w:top w:val="nil"/>
              <w:left w:val="nil"/>
              <w:bottom w:val="single" w:sz="4" w:space="0" w:color="auto"/>
              <w:right w:val="single" w:sz="4" w:space="0" w:color="auto"/>
            </w:tcBorders>
            <w:vAlign w:val="center"/>
          </w:tcPr>
          <w:p w14:paraId="3C63D0B9" w14:textId="5D9BD6A1" w:rsidR="003E1279" w:rsidRPr="00387B76" w:rsidRDefault="003E1279" w:rsidP="003E1279">
            <w:pPr>
              <w:rPr>
                <w:rFonts w:ascii="Garamond" w:hAnsi="Garamond"/>
              </w:rPr>
            </w:pPr>
            <w:r>
              <w:rPr>
                <w:rFonts w:ascii="Garamond" w:hAnsi="Garamond" w:cs="Calibri"/>
                <w:color w:val="000000"/>
              </w:rPr>
              <w:t>20 meters complete (thin tube-inner barrel) Heavy duty fine quality, Panasonic FAX, KX-FL-422</w:t>
            </w:r>
          </w:p>
        </w:tc>
        <w:tc>
          <w:tcPr>
            <w:tcW w:w="992" w:type="dxa"/>
            <w:tcBorders>
              <w:top w:val="nil"/>
              <w:left w:val="single" w:sz="4" w:space="0" w:color="auto"/>
              <w:bottom w:val="single" w:sz="4" w:space="0" w:color="auto"/>
              <w:right w:val="single" w:sz="4" w:space="0" w:color="auto"/>
            </w:tcBorders>
            <w:vAlign w:val="center"/>
          </w:tcPr>
          <w:p w14:paraId="5C4B29DD" w14:textId="32592DE9"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4A91E943" w14:textId="20018565" w:rsidR="003E1279" w:rsidRPr="00387B76" w:rsidRDefault="003E1279" w:rsidP="003E1279">
            <w:pPr>
              <w:jc w:val="center"/>
              <w:rPr>
                <w:rFonts w:ascii="Garamond" w:hAnsi="Garamond"/>
              </w:rPr>
            </w:pPr>
          </w:p>
        </w:tc>
      </w:tr>
      <w:tr w:rsidR="003E1279" w:rsidRPr="00387B76" w14:paraId="31A83EFB" w14:textId="77777777" w:rsidTr="001B2E7D">
        <w:trPr>
          <w:trHeight w:val="567"/>
        </w:trPr>
        <w:tc>
          <w:tcPr>
            <w:tcW w:w="1016" w:type="dxa"/>
            <w:vAlign w:val="center"/>
          </w:tcPr>
          <w:p w14:paraId="760ACD49" w14:textId="77777777" w:rsidR="003E1279" w:rsidRPr="00387B76" w:rsidRDefault="003E1279" w:rsidP="003E1279">
            <w:pPr>
              <w:jc w:val="center"/>
              <w:rPr>
                <w:rFonts w:ascii="Garamond" w:hAnsi="Garamond"/>
              </w:rPr>
            </w:pPr>
            <w:r w:rsidRPr="00387B76">
              <w:rPr>
                <w:rFonts w:ascii="Garamond" w:hAnsi="Garamond"/>
              </w:rPr>
              <w:lastRenderedPageBreak/>
              <w:t>14</w:t>
            </w:r>
          </w:p>
        </w:tc>
        <w:tc>
          <w:tcPr>
            <w:tcW w:w="2602" w:type="dxa"/>
            <w:tcBorders>
              <w:top w:val="nil"/>
              <w:left w:val="single" w:sz="4" w:space="0" w:color="auto"/>
              <w:bottom w:val="single" w:sz="4" w:space="0" w:color="auto"/>
              <w:right w:val="single" w:sz="4" w:space="0" w:color="auto"/>
            </w:tcBorders>
            <w:vAlign w:val="center"/>
          </w:tcPr>
          <w:p w14:paraId="17724E13" w14:textId="2EE5932F" w:rsidR="003E1279" w:rsidRPr="00387B76" w:rsidRDefault="003E1279" w:rsidP="003E1279">
            <w:pPr>
              <w:rPr>
                <w:rFonts w:ascii="Garamond" w:hAnsi="Garamond"/>
              </w:rPr>
            </w:pPr>
            <w:r>
              <w:rPr>
                <w:rFonts w:ascii="Garamond" w:hAnsi="Garamond" w:cs="Calibri"/>
                <w:color w:val="000000"/>
              </w:rPr>
              <w:t xml:space="preserve">Gem Clips </w:t>
            </w:r>
          </w:p>
        </w:tc>
        <w:tc>
          <w:tcPr>
            <w:tcW w:w="3612" w:type="dxa"/>
            <w:tcBorders>
              <w:top w:val="nil"/>
              <w:left w:val="nil"/>
              <w:bottom w:val="single" w:sz="4" w:space="0" w:color="auto"/>
              <w:right w:val="single" w:sz="4" w:space="0" w:color="auto"/>
            </w:tcBorders>
            <w:vAlign w:val="center"/>
          </w:tcPr>
          <w:p w14:paraId="1729FFC1" w14:textId="5FC47BCD" w:rsidR="003E1279" w:rsidRPr="00387B76" w:rsidRDefault="003E1279" w:rsidP="003E1279">
            <w:pPr>
              <w:rPr>
                <w:rFonts w:ascii="Garamond" w:hAnsi="Garamond"/>
              </w:rPr>
            </w:pPr>
            <w:r>
              <w:rPr>
                <w:rFonts w:ascii="Garamond" w:hAnsi="Garamond" w:cs="Calibri"/>
                <w:color w:val="000000"/>
              </w:rPr>
              <w:t>(Paper clips), packet of 100 clips large size 36 mm Apex brand local</w:t>
            </w:r>
          </w:p>
        </w:tc>
        <w:tc>
          <w:tcPr>
            <w:tcW w:w="992" w:type="dxa"/>
            <w:tcBorders>
              <w:top w:val="nil"/>
              <w:left w:val="single" w:sz="4" w:space="0" w:color="auto"/>
              <w:bottom w:val="single" w:sz="4" w:space="0" w:color="auto"/>
              <w:right w:val="single" w:sz="4" w:space="0" w:color="auto"/>
            </w:tcBorders>
            <w:vAlign w:val="center"/>
          </w:tcPr>
          <w:p w14:paraId="41454237" w14:textId="224308CE"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190A0D2D" w14:textId="756723F1" w:rsidR="003E1279" w:rsidRPr="00387B76" w:rsidRDefault="003E1279" w:rsidP="003E1279">
            <w:pPr>
              <w:jc w:val="center"/>
              <w:rPr>
                <w:rFonts w:ascii="Garamond" w:hAnsi="Garamond"/>
              </w:rPr>
            </w:pPr>
          </w:p>
        </w:tc>
      </w:tr>
      <w:tr w:rsidR="003E1279" w:rsidRPr="00387B76" w14:paraId="4EBDFA4A" w14:textId="77777777" w:rsidTr="001B2E7D">
        <w:trPr>
          <w:trHeight w:val="567"/>
        </w:trPr>
        <w:tc>
          <w:tcPr>
            <w:tcW w:w="1016" w:type="dxa"/>
            <w:vAlign w:val="center"/>
          </w:tcPr>
          <w:p w14:paraId="1E84EF8A" w14:textId="77777777" w:rsidR="003E1279" w:rsidRPr="00387B76" w:rsidRDefault="003E1279" w:rsidP="003E1279">
            <w:pPr>
              <w:jc w:val="center"/>
              <w:rPr>
                <w:rFonts w:ascii="Garamond" w:hAnsi="Garamond"/>
              </w:rPr>
            </w:pPr>
            <w:r w:rsidRPr="00387B76">
              <w:rPr>
                <w:rFonts w:ascii="Garamond" w:hAnsi="Garamond"/>
              </w:rPr>
              <w:t>15</w:t>
            </w:r>
          </w:p>
        </w:tc>
        <w:tc>
          <w:tcPr>
            <w:tcW w:w="2602" w:type="dxa"/>
            <w:tcBorders>
              <w:top w:val="nil"/>
              <w:left w:val="single" w:sz="4" w:space="0" w:color="auto"/>
              <w:bottom w:val="single" w:sz="4" w:space="0" w:color="auto"/>
              <w:right w:val="single" w:sz="4" w:space="0" w:color="auto"/>
            </w:tcBorders>
            <w:vAlign w:val="center"/>
          </w:tcPr>
          <w:p w14:paraId="6CE63821" w14:textId="7AA03E35" w:rsidR="003E1279" w:rsidRPr="00387B76" w:rsidRDefault="003E1279" w:rsidP="003E1279">
            <w:pPr>
              <w:rPr>
                <w:rFonts w:ascii="Garamond" w:hAnsi="Garamond"/>
              </w:rPr>
            </w:pPr>
            <w:r>
              <w:rPr>
                <w:rFonts w:ascii="Garamond" w:hAnsi="Garamond" w:cs="Calibri"/>
                <w:color w:val="000000"/>
              </w:rPr>
              <w:t xml:space="preserve">Glue Stick </w:t>
            </w:r>
          </w:p>
        </w:tc>
        <w:tc>
          <w:tcPr>
            <w:tcW w:w="3612" w:type="dxa"/>
            <w:tcBorders>
              <w:top w:val="nil"/>
              <w:left w:val="nil"/>
              <w:bottom w:val="single" w:sz="4" w:space="0" w:color="auto"/>
              <w:right w:val="single" w:sz="4" w:space="0" w:color="auto"/>
            </w:tcBorders>
            <w:vAlign w:val="center"/>
          </w:tcPr>
          <w:p w14:paraId="57043044" w14:textId="6619499C" w:rsidR="003E1279" w:rsidRPr="00387B76" w:rsidRDefault="003E1279" w:rsidP="003E1279">
            <w:pPr>
              <w:rPr>
                <w:rFonts w:ascii="Garamond" w:hAnsi="Garamond"/>
              </w:rPr>
            </w:pPr>
            <w:r>
              <w:rPr>
                <w:rFonts w:ascii="Garamond" w:hAnsi="Garamond" w:cs="Calibri"/>
                <w:color w:val="000000"/>
              </w:rPr>
              <w:t>Large size, Good Quality</w:t>
            </w:r>
          </w:p>
        </w:tc>
        <w:tc>
          <w:tcPr>
            <w:tcW w:w="992" w:type="dxa"/>
            <w:tcBorders>
              <w:top w:val="nil"/>
              <w:left w:val="single" w:sz="4" w:space="0" w:color="auto"/>
              <w:bottom w:val="single" w:sz="4" w:space="0" w:color="auto"/>
              <w:right w:val="single" w:sz="4" w:space="0" w:color="auto"/>
            </w:tcBorders>
            <w:vAlign w:val="center"/>
          </w:tcPr>
          <w:p w14:paraId="56BC784B" w14:textId="00B5936B"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175FBC0D" w14:textId="10DAD3DB" w:rsidR="003E1279" w:rsidRPr="00387B76" w:rsidRDefault="003E1279" w:rsidP="003E1279">
            <w:pPr>
              <w:jc w:val="center"/>
              <w:rPr>
                <w:rFonts w:ascii="Garamond" w:hAnsi="Garamond"/>
              </w:rPr>
            </w:pPr>
          </w:p>
        </w:tc>
      </w:tr>
      <w:tr w:rsidR="003E1279" w:rsidRPr="00387B76" w14:paraId="16692FE9" w14:textId="77777777" w:rsidTr="001B2E7D">
        <w:tc>
          <w:tcPr>
            <w:tcW w:w="1016" w:type="dxa"/>
            <w:vAlign w:val="center"/>
          </w:tcPr>
          <w:p w14:paraId="6937D23B" w14:textId="77777777" w:rsidR="003E1279" w:rsidRPr="00387B76" w:rsidRDefault="003E1279" w:rsidP="003E1279">
            <w:pPr>
              <w:jc w:val="center"/>
              <w:rPr>
                <w:rFonts w:ascii="Garamond" w:hAnsi="Garamond"/>
              </w:rPr>
            </w:pPr>
            <w:r w:rsidRPr="00387B76">
              <w:rPr>
                <w:rFonts w:ascii="Garamond" w:hAnsi="Garamond"/>
              </w:rPr>
              <w:t>16</w:t>
            </w:r>
          </w:p>
        </w:tc>
        <w:tc>
          <w:tcPr>
            <w:tcW w:w="2602" w:type="dxa"/>
            <w:tcBorders>
              <w:top w:val="nil"/>
              <w:left w:val="single" w:sz="4" w:space="0" w:color="auto"/>
              <w:bottom w:val="single" w:sz="4" w:space="0" w:color="auto"/>
              <w:right w:val="single" w:sz="4" w:space="0" w:color="auto"/>
            </w:tcBorders>
            <w:vAlign w:val="center"/>
          </w:tcPr>
          <w:p w14:paraId="1D890A1C" w14:textId="268A74E6" w:rsidR="003E1279" w:rsidRPr="00387B76" w:rsidRDefault="003E1279" w:rsidP="003E1279">
            <w:pPr>
              <w:rPr>
                <w:rFonts w:ascii="Garamond" w:hAnsi="Garamond"/>
              </w:rPr>
            </w:pPr>
            <w:r>
              <w:rPr>
                <w:rFonts w:ascii="Garamond" w:hAnsi="Garamond" w:cs="Calibri"/>
                <w:color w:val="000000"/>
              </w:rPr>
              <w:t>Hanging Files</w:t>
            </w:r>
          </w:p>
        </w:tc>
        <w:tc>
          <w:tcPr>
            <w:tcW w:w="3612" w:type="dxa"/>
            <w:tcBorders>
              <w:top w:val="nil"/>
              <w:left w:val="nil"/>
              <w:bottom w:val="single" w:sz="4" w:space="0" w:color="auto"/>
              <w:right w:val="single" w:sz="4" w:space="0" w:color="auto"/>
            </w:tcBorders>
            <w:vAlign w:val="center"/>
          </w:tcPr>
          <w:p w14:paraId="2D55A47F" w14:textId="037E257A" w:rsidR="003E1279" w:rsidRPr="00387B76" w:rsidRDefault="003E1279" w:rsidP="003E1279">
            <w:pPr>
              <w:rPr>
                <w:rFonts w:ascii="Garamond" w:hAnsi="Garamond"/>
              </w:rPr>
            </w:pPr>
            <w:r>
              <w:rPr>
                <w:rFonts w:ascii="Garamond" w:hAnsi="Garamond" w:cs="Calibri"/>
                <w:color w:val="000000"/>
              </w:rPr>
              <w:t>Good Quality</w:t>
            </w:r>
          </w:p>
        </w:tc>
        <w:tc>
          <w:tcPr>
            <w:tcW w:w="992" w:type="dxa"/>
            <w:tcBorders>
              <w:top w:val="nil"/>
              <w:left w:val="single" w:sz="4" w:space="0" w:color="auto"/>
              <w:bottom w:val="single" w:sz="4" w:space="0" w:color="auto"/>
              <w:right w:val="single" w:sz="4" w:space="0" w:color="auto"/>
            </w:tcBorders>
            <w:vAlign w:val="center"/>
          </w:tcPr>
          <w:p w14:paraId="49946B30" w14:textId="50E51569"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DE0DC1D" w14:textId="35FE436A" w:rsidR="003E1279" w:rsidRPr="00387B76" w:rsidRDefault="003E1279" w:rsidP="003E1279">
            <w:pPr>
              <w:jc w:val="center"/>
              <w:rPr>
                <w:rFonts w:ascii="Garamond" w:hAnsi="Garamond"/>
              </w:rPr>
            </w:pPr>
          </w:p>
        </w:tc>
      </w:tr>
      <w:tr w:rsidR="003E1279" w:rsidRPr="00387B76" w14:paraId="0D9F83A3" w14:textId="77777777" w:rsidTr="001B2E7D">
        <w:tc>
          <w:tcPr>
            <w:tcW w:w="1016" w:type="dxa"/>
            <w:vAlign w:val="center"/>
          </w:tcPr>
          <w:p w14:paraId="5C5FBC48" w14:textId="77777777" w:rsidR="003E1279" w:rsidRPr="00387B76" w:rsidRDefault="003E1279" w:rsidP="003E1279">
            <w:pPr>
              <w:jc w:val="center"/>
              <w:rPr>
                <w:rFonts w:ascii="Garamond" w:hAnsi="Garamond"/>
              </w:rPr>
            </w:pPr>
            <w:r w:rsidRPr="00387B76">
              <w:rPr>
                <w:rFonts w:ascii="Garamond" w:hAnsi="Garamond"/>
              </w:rPr>
              <w:t>17</w:t>
            </w:r>
          </w:p>
        </w:tc>
        <w:tc>
          <w:tcPr>
            <w:tcW w:w="2602" w:type="dxa"/>
            <w:tcBorders>
              <w:top w:val="nil"/>
              <w:left w:val="single" w:sz="4" w:space="0" w:color="auto"/>
              <w:bottom w:val="single" w:sz="4" w:space="0" w:color="auto"/>
              <w:right w:val="single" w:sz="4" w:space="0" w:color="auto"/>
            </w:tcBorders>
            <w:vAlign w:val="center"/>
          </w:tcPr>
          <w:p w14:paraId="5FC710AA" w14:textId="08BFE326" w:rsidR="003E1279" w:rsidRPr="00387B76" w:rsidRDefault="003E1279" w:rsidP="003E1279">
            <w:pPr>
              <w:rPr>
                <w:rFonts w:ascii="Garamond" w:hAnsi="Garamond"/>
              </w:rPr>
            </w:pPr>
            <w:r>
              <w:rPr>
                <w:rFonts w:ascii="Garamond" w:hAnsi="Garamond" w:cs="Calibri"/>
                <w:color w:val="000000"/>
              </w:rPr>
              <w:t xml:space="preserve">Markers </w:t>
            </w:r>
          </w:p>
        </w:tc>
        <w:tc>
          <w:tcPr>
            <w:tcW w:w="3612" w:type="dxa"/>
            <w:tcBorders>
              <w:top w:val="nil"/>
              <w:left w:val="nil"/>
              <w:bottom w:val="single" w:sz="4" w:space="0" w:color="auto"/>
              <w:right w:val="single" w:sz="4" w:space="0" w:color="auto"/>
            </w:tcBorders>
            <w:vAlign w:val="center"/>
          </w:tcPr>
          <w:p w14:paraId="72D722EB" w14:textId="10C29651" w:rsidR="003E1279" w:rsidRPr="00387B76" w:rsidRDefault="003E1279" w:rsidP="003E1279">
            <w:pPr>
              <w:rPr>
                <w:rFonts w:ascii="Garamond" w:hAnsi="Garamond"/>
              </w:rPr>
            </w:pPr>
            <w:r>
              <w:rPr>
                <w:rFonts w:ascii="Garamond" w:hAnsi="Garamond" w:cs="Calibri"/>
                <w:color w:val="000000"/>
              </w:rPr>
              <w:t>(for white board) BL/BK/G/R color Snowman, Japan or Equivalent</w:t>
            </w:r>
          </w:p>
        </w:tc>
        <w:tc>
          <w:tcPr>
            <w:tcW w:w="992" w:type="dxa"/>
            <w:tcBorders>
              <w:top w:val="nil"/>
              <w:left w:val="single" w:sz="4" w:space="0" w:color="auto"/>
              <w:bottom w:val="single" w:sz="4" w:space="0" w:color="auto"/>
              <w:right w:val="single" w:sz="4" w:space="0" w:color="auto"/>
            </w:tcBorders>
            <w:vAlign w:val="center"/>
          </w:tcPr>
          <w:p w14:paraId="4263976B" w14:textId="7F73370E"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01B4BC11" w14:textId="766CFE97" w:rsidR="003E1279" w:rsidRPr="00387B76" w:rsidRDefault="003E1279" w:rsidP="003E1279">
            <w:pPr>
              <w:jc w:val="center"/>
              <w:rPr>
                <w:rFonts w:ascii="Garamond" w:hAnsi="Garamond"/>
              </w:rPr>
            </w:pPr>
          </w:p>
        </w:tc>
      </w:tr>
      <w:tr w:rsidR="003E1279" w:rsidRPr="00387B76" w14:paraId="44D8514F" w14:textId="77777777" w:rsidTr="001B2E7D">
        <w:tc>
          <w:tcPr>
            <w:tcW w:w="1016" w:type="dxa"/>
            <w:vAlign w:val="center"/>
          </w:tcPr>
          <w:p w14:paraId="3B89C52E" w14:textId="77777777" w:rsidR="003E1279" w:rsidRPr="00387B76" w:rsidRDefault="003E1279" w:rsidP="003E1279">
            <w:pPr>
              <w:jc w:val="center"/>
              <w:rPr>
                <w:rFonts w:ascii="Garamond" w:hAnsi="Garamond"/>
              </w:rPr>
            </w:pPr>
            <w:r w:rsidRPr="00387B76">
              <w:rPr>
                <w:rFonts w:ascii="Garamond" w:hAnsi="Garamond"/>
              </w:rPr>
              <w:t>18</w:t>
            </w:r>
          </w:p>
        </w:tc>
        <w:tc>
          <w:tcPr>
            <w:tcW w:w="2602" w:type="dxa"/>
            <w:tcBorders>
              <w:top w:val="nil"/>
              <w:left w:val="single" w:sz="4" w:space="0" w:color="auto"/>
              <w:bottom w:val="single" w:sz="4" w:space="0" w:color="auto"/>
              <w:right w:val="single" w:sz="4" w:space="0" w:color="auto"/>
            </w:tcBorders>
            <w:vAlign w:val="center"/>
          </w:tcPr>
          <w:p w14:paraId="2F5E52B3" w14:textId="5E9BB24C" w:rsidR="003E1279" w:rsidRPr="00387B76" w:rsidRDefault="003E1279" w:rsidP="003E1279">
            <w:pPr>
              <w:rPr>
                <w:rFonts w:ascii="Garamond" w:hAnsi="Garamond"/>
              </w:rPr>
            </w:pPr>
            <w:r>
              <w:rPr>
                <w:rFonts w:ascii="Garamond" w:hAnsi="Garamond" w:cs="Calibri"/>
                <w:color w:val="000000"/>
              </w:rPr>
              <w:t xml:space="preserve">Markers </w:t>
            </w:r>
          </w:p>
        </w:tc>
        <w:tc>
          <w:tcPr>
            <w:tcW w:w="3612" w:type="dxa"/>
            <w:tcBorders>
              <w:top w:val="nil"/>
              <w:left w:val="nil"/>
              <w:bottom w:val="single" w:sz="4" w:space="0" w:color="auto"/>
              <w:right w:val="single" w:sz="4" w:space="0" w:color="auto"/>
            </w:tcBorders>
            <w:vAlign w:val="center"/>
          </w:tcPr>
          <w:p w14:paraId="50976076" w14:textId="14247E24" w:rsidR="003E1279" w:rsidRPr="00387B76" w:rsidRDefault="003E1279" w:rsidP="003E1279">
            <w:pPr>
              <w:rPr>
                <w:rFonts w:ascii="Garamond" w:hAnsi="Garamond"/>
              </w:rPr>
            </w:pPr>
            <w:r>
              <w:rPr>
                <w:rFonts w:ascii="Garamond" w:hAnsi="Garamond" w:cs="Calibri"/>
                <w:color w:val="000000"/>
              </w:rPr>
              <w:t>Permanent (Black, Blue, Green, Red)</w:t>
            </w:r>
          </w:p>
        </w:tc>
        <w:tc>
          <w:tcPr>
            <w:tcW w:w="992" w:type="dxa"/>
            <w:tcBorders>
              <w:top w:val="nil"/>
              <w:left w:val="single" w:sz="4" w:space="0" w:color="auto"/>
              <w:bottom w:val="single" w:sz="4" w:space="0" w:color="auto"/>
              <w:right w:val="single" w:sz="4" w:space="0" w:color="auto"/>
            </w:tcBorders>
            <w:vAlign w:val="center"/>
          </w:tcPr>
          <w:p w14:paraId="5A5C7AFD" w14:textId="02141E8F"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28E719DF" w14:textId="4E6FD2D4" w:rsidR="003E1279" w:rsidRPr="00387B76" w:rsidRDefault="003E1279" w:rsidP="003E1279">
            <w:pPr>
              <w:jc w:val="center"/>
              <w:rPr>
                <w:rFonts w:ascii="Garamond" w:hAnsi="Garamond"/>
              </w:rPr>
            </w:pPr>
          </w:p>
        </w:tc>
      </w:tr>
      <w:tr w:rsidR="003E1279" w:rsidRPr="00387B76" w14:paraId="44F973EC" w14:textId="77777777" w:rsidTr="001B2E7D">
        <w:tc>
          <w:tcPr>
            <w:tcW w:w="1016" w:type="dxa"/>
            <w:vAlign w:val="center"/>
          </w:tcPr>
          <w:p w14:paraId="39B4209C" w14:textId="77777777" w:rsidR="003E1279" w:rsidRPr="00387B76" w:rsidRDefault="003E1279" w:rsidP="003E1279">
            <w:pPr>
              <w:jc w:val="center"/>
              <w:rPr>
                <w:rFonts w:ascii="Garamond" w:hAnsi="Garamond"/>
              </w:rPr>
            </w:pPr>
            <w:r w:rsidRPr="00387B76">
              <w:rPr>
                <w:rFonts w:ascii="Garamond" w:hAnsi="Garamond"/>
              </w:rPr>
              <w:t>19</w:t>
            </w:r>
          </w:p>
        </w:tc>
        <w:tc>
          <w:tcPr>
            <w:tcW w:w="2602" w:type="dxa"/>
            <w:tcBorders>
              <w:top w:val="nil"/>
              <w:left w:val="single" w:sz="4" w:space="0" w:color="auto"/>
              <w:bottom w:val="single" w:sz="4" w:space="0" w:color="auto"/>
              <w:right w:val="single" w:sz="4" w:space="0" w:color="auto"/>
            </w:tcBorders>
            <w:vAlign w:val="center"/>
          </w:tcPr>
          <w:p w14:paraId="4E53E380" w14:textId="680DCFEC" w:rsidR="003E1279" w:rsidRPr="00387B76" w:rsidRDefault="003E1279" w:rsidP="003E1279">
            <w:pPr>
              <w:rPr>
                <w:rFonts w:ascii="Garamond" w:hAnsi="Garamond"/>
              </w:rPr>
            </w:pPr>
            <w:r>
              <w:rPr>
                <w:rFonts w:ascii="Garamond" w:hAnsi="Garamond" w:cs="Calibri"/>
                <w:color w:val="000000"/>
              </w:rPr>
              <w:t xml:space="preserve">Pencil Eraser </w:t>
            </w:r>
          </w:p>
        </w:tc>
        <w:tc>
          <w:tcPr>
            <w:tcW w:w="3612" w:type="dxa"/>
            <w:tcBorders>
              <w:top w:val="nil"/>
              <w:left w:val="nil"/>
              <w:bottom w:val="single" w:sz="4" w:space="0" w:color="auto"/>
              <w:right w:val="single" w:sz="4" w:space="0" w:color="auto"/>
            </w:tcBorders>
            <w:vAlign w:val="center"/>
          </w:tcPr>
          <w:p w14:paraId="034B95BF" w14:textId="7D582E95" w:rsidR="003E1279" w:rsidRPr="00387B76" w:rsidRDefault="003E1279" w:rsidP="003E1279">
            <w:pPr>
              <w:rPr>
                <w:rFonts w:ascii="Garamond" w:hAnsi="Garamond"/>
              </w:rPr>
            </w:pPr>
            <w:r>
              <w:rPr>
                <w:rFonts w:ascii="Garamond" w:hAnsi="Garamond" w:cs="Calibri"/>
                <w:color w:val="000000"/>
              </w:rPr>
              <w:t>(Rubber) Finland Brand imported, Spain or Equivalent</w:t>
            </w:r>
          </w:p>
        </w:tc>
        <w:tc>
          <w:tcPr>
            <w:tcW w:w="992" w:type="dxa"/>
            <w:tcBorders>
              <w:top w:val="nil"/>
              <w:left w:val="single" w:sz="4" w:space="0" w:color="auto"/>
              <w:bottom w:val="single" w:sz="4" w:space="0" w:color="auto"/>
              <w:right w:val="single" w:sz="4" w:space="0" w:color="auto"/>
            </w:tcBorders>
            <w:vAlign w:val="center"/>
          </w:tcPr>
          <w:p w14:paraId="05BC779D" w14:textId="58E4FAD6"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A45707F" w14:textId="32F7DF1D" w:rsidR="003E1279" w:rsidRPr="00387B76" w:rsidRDefault="003E1279" w:rsidP="003E1279">
            <w:pPr>
              <w:jc w:val="center"/>
              <w:rPr>
                <w:rFonts w:ascii="Garamond" w:hAnsi="Garamond"/>
              </w:rPr>
            </w:pPr>
          </w:p>
        </w:tc>
      </w:tr>
      <w:tr w:rsidR="003E1279" w:rsidRPr="00387B76" w14:paraId="48883062" w14:textId="77777777" w:rsidTr="001B2E7D">
        <w:tc>
          <w:tcPr>
            <w:tcW w:w="1016" w:type="dxa"/>
            <w:vAlign w:val="center"/>
          </w:tcPr>
          <w:p w14:paraId="30E0ED61" w14:textId="77777777" w:rsidR="003E1279" w:rsidRPr="00387B76" w:rsidRDefault="003E1279" w:rsidP="003E1279">
            <w:pPr>
              <w:jc w:val="center"/>
              <w:rPr>
                <w:rFonts w:ascii="Garamond" w:hAnsi="Garamond"/>
              </w:rPr>
            </w:pPr>
            <w:r w:rsidRPr="00387B76">
              <w:rPr>
                <w:rFonts w:ascii="Garamond" w:hAnsi="Garamond"/>
              </w:rPr>
              <w:t>20</w:t>
            </w:r>
          </w:p>
        </w:tc>
        <w:tc>
          <w:tcPr>
            <w:tcW w:w="2602" w:type="dxa"/>
            <w:tcBorders>
              <w:top w:val="nil"/>
              <w:left w:val="single" w:sz="4" w:space="0" w:color="auto"/>
              <w:bottom w:val="single" w:sz="4" w:space="0" w:color="auto"/>
              <w:right w:val="single" w:sz="4" w:space="0" w:color="auto"/>
            </w:tcBorders>
            <w:vAlign w:val="center"/>
          </w:tcPr>
          <w:p w14:paraId="3FFF6CB8" w14:textId="0BD2AE0B" w:rsidR="003E1279" w:rsidRPr="00387B76" w:rsidRDefault="003E1279" w:rsidP="003E1279">
            <w:pPr>
              <w:rPr>
                <w:rFonts w:ascii="Garamond" w:hAnsi="Garamond"/>
              </w:rPr>
            </w:pPr>
            <w:r>
              <w:rPr>
                <w:rFonts w:ascii="Garamond" w:hAnsi="Garamond" w:cs="Calibri"/>
                <w:color w:val="000000"/>
              </w:rPr>
              <w:t xml:space="preserve">Pencils </w:t>
            </w:r>
          </w:p>
        </w:tc>
        <w:tc>
          <w:tcPr>
            <w:tcW w:w="3612" w:type="dxa"/>
            <w:tcBorders>
              <w:top w:val="nil"/>
              <w:left w:val="nil"/>
              <w:bottom w:val="single" w:sz="4" w:space="0" w:color="auto"/>
              <w:right w:val="single" w:sz="4" w:space="0" w:color="auto"/>
            </w:tcBorders>
            <w:vAlign w:val="center"/>
          </w:tcPr>
          <w:p w14:paraId="44FA9773" w14:textId="358B8535" w:rsidR="003E1279" w:rsidRPr="00387B76" w:rsidRDefault="003E1279" w:rsidP="003E1279">
            <w:pPr>
              <w:rPr>
                <w:rFonts w:ascii="Garamond" w:hAnsi="Garamond"/>
              </w:rPr>
            </w:pPr>
            <w:r>
              <w:rPr>
                <w:rFonts w:ascii="Garamond" w:hAnsi="Garamond" w:cs="Calibri"/>
                <w:color w:val="000000"/>
              </w:rPr>
              <w:t>Lead pencils, (Packet of 12 pencils) Nafees/HP or Equivalent</w:t>
            </w:r>
          </w:p>
        </w:tc>
        <w:tc>
          <w:tcPr>
            <w:tcW w:w="992" w:type="dxa"/>
            <w:tcBorders>
              <w:top w:val="nil"/>
              <w:left w:val="single" w:sz="4" w:space="0" w:color="auto"/>
              <w:bottom w:val="single" w:sz="4" w:space="0" w:color="auto"/>
              <w:right w:val="single" w:sz="4" w:space="0" w:color="auto"/>
            </w:tcBorders>
            <w:vAlign w:val="center"/>
          </w:tcPr>
          <w:p w14:paraId="5C90F0FD" w14:textId="6377C7FF"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3F7A0E6D" w14:textId="6A373C0A" w:rsidR="003E1279" w:rsidRPr="00387B76" w:rsidRDefault="003E1279" w:rsidP="003E1279">
            <w:pPr>
              <w:jc w:val="center"/>
              <w:rPr>
                <w:rFonts w:ascii="Garamond" w:hAnsi="Garamond"/>
              </w:rPr>
            </w:pPr>
          </w:p>
        </w:tc>
      </w:tr>
      <w:tr w:rsidR="003E1279" w:rsidRPr="00387B76" w14:paraId="32F5E4C8" w14:textId="77777777" w:rsidTr="001B2E7D">
        <w:trPr>
          <w:trHeight w:val="567"/>
        </w:trPr>
        <w:tc>
          <w:tcPr>
            <w:tcW w:w="1016" w:type="dxa"/>
            <w:vAlign w:val="center"/>
          </w:tcPr>
          <w:p w14:paraId="2BB4EFB4" w14:textId="77777777" w:rsidR="003E1279" w:rsidRPr="00387B76" w:rsidRDefault="003E1279" w:rsidP="003E1279">
            <w:pPr>
              <w:jc w:val="center"/>
              <w:rPr>
                <w:rFonts w:ascii="Garamond" w:hAnsi="Garamond"/>
              </w:rPr>
            </w:pPr>
            <w:r w:rsidRPr="00387B76">
              <w:rPr>
                <w:rFonts w:ascii="Garamond" w:hAnsi="Garamond"/>
              </w:rPr>
              <w:t>21</w:t>
            </w:r>
          </w:p>
        </w:tc>
        <w:tc>
          <w:tcPr>
            <w:tcW w:w="2602" w:type="dxa"/>
            <w:tcBorders>
              <w:top w:val="nil"/>
              <w:left w:val="single" w:sz="4" w:space="0" w:color="auto"/>
              <w:bottom w:val="single" w:sz="4" w:space="0" w:color="auto"/>
              <w:right w:val="single" w:sz="4" w:space="0" w:color="auto"/>
            </w:tcBorders>
            <w:vAlign w:val="center"/>
          </w:tcPr>
          <w:p w14:paraId="575C8689" w14:textId="4D600331" w:rsidR="003E1279" w:rsidRPr="00387B76" w:rsidRDefault="003E1279" w:rsidP="003E1279">
            <w:pPr>
              <w:rPr>
                <w:rFonts w:ascii="Garamond" w:hAnsi="Garamond"/>
              </w:rPr>
            </w:pPr>
            <w:r>
              <w:rPr>
                <w:rFonts w:ascii="Garamond" w:hAnsi="Garamond" w:cs="Calibri"/>
                <w:color w:val="000000"/>
              </w:rPr>
              <w:t>Photocopying Rate/Page</w:t>
            </w:r>
          </w:p>
        </w:tc>
        <w:tc>
          <w:tcPr>
            <w:tcW w:w="3612" w:type="dxa"/>
            <w:tcBorders>
              <w:top w:val="nil"/>
              <w:left w:val="nil"/>
              <w:bottom w:val="single" w:sz="4" w:space="0" w:color="auto"/>
              <w:right w:val="single" w:sz="4" w:space="0" w:color="auto"/>
            </w:tcBorders>
            <w:vAlign w:val="center"/>
          </w:tcPr>
          <w:p w14:paraId="13A20DD0" w14:textId="53EF83FE" w:rsidR="003E1279" w:rsidRPr="00387B76" w:rsidRDefault="003E1279" w:rsidP="003E1279">
            <w:pPr>
              <w:rPr>
                <w:rFonts w:ascii="Garamond" w:hAnsi="Garamond"/>
              </w:rPr>
            </w:pPr>
            <w:r>
              <w:rPr>
                <w:rFonts w:ascii="Garamond" w:hAnsi="Garamond" w:cs="Calibri"/>
                <w:color w:val="000000"/>
              </w:rPr>
              <w:t>Photocopying charges / Per page rate</w:t>
            </w:r>
          </w:p>
        </w:tc>
        <w:tc>
          <w:tcPr>
            <w:tcW w:w="992" w:type="dxa"/>
            <w:tcBorders>
              <w:top w:val="nil"/>
              <w:left w:val="single" w:sz="4" w:space="0" w:color="auto"/>
              <w:bottom w:val="single" w:sz="4" w:space="0" w:color="auto"/>
              <w:right w:val="single" w:sz="4" w:space="0" w:color="auto"/>
            </w:tcBorders>
            <w:vAlign w:val="center"/>
          </w:tcPr>
          <w:p w14:paraId="4AF8A872" w14:textId="054073D5"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40630CFC" w14:textId="64074A09" w:rsidR="003E1279" w:rsidRPr="00387B76" w:rsidRDefault="003E1279" w:rsidP="003E1279">
            <w:pPr>
              <w:jc w:val="center"/>
              <w:rPr>
                <w:rFonts w:ascii="Garamond" w:hAnsi="Garamond"/>
              </w:rPr>
            </w:pPr>
          </w:p>
        </w:tc>
      </w:tr>
      <w:tr w:rsidR="003E1279" w:rsidRPr="00387B76" w14:paraId="2BE3D254" w14:textId="77777777" w:rsidTr="001B2E7D">
        <w:tc>
          <w:tcPr>
            <w:tcW w:w="1016" w:type="dxa"/>
            <w:vAlign w:val="center"/>
          </w:tcPr>
          <w:p w14:paraId="1E56A034" w14:textId="77777777" w:rsidR="003E1279" w:rsidRPr="00387B76" w:rsidRDefault="003E1279" w:rsidP="003E1279">
            <w:pPr>
              <w:jc w:val="center"/>
              <w:rPr>
                <w:rFonts w:ascii="Garamond" w:hAnsi="Garamond"/>
              </w:rPr>
            </w:pPr>
            <w:r w:rsidRPr="00387B76">
              <w:rPr>
                <w:rFonts w:ascii="Garamond" w:hAnsi="Garamond"/>
              </w:rPr>
              <w:t>22</w:t>
            </w:r>
          </w:p>
        </w:tc>
        <w:tc>
          <w:tcPr>
            <w:tcW w:w="2602" w:type="dxa"/>
            <w:tcBorders>
              <w:top w:val="nil"/>
              <w:left w:val="single" w:sz="4" w:space="0" w:color="auto"/>
              <w:bottom w:val="single" w:sz="4" w:space="0" w:color="auto"/>
              <w:right w:val="single" w:sz="4" w:space="0" w:color="auto"/>
            </w:tcBorders>
            <w:vAlign w:val="center"/>
          </w:tcPr>
          <w:p w14:paraId="7C4CB2AB" w14:textId="0738975C" w:rsidR="003E1279" w:rsidRPr="00387B76" w:rsidRDefault="003E1279" w:rsidP="003E1279">
            <w:pPr>
              <w:rPr>
                <w:rFonts w:ascii="Garamond" w:hAnsi="Garamond"/>
              </w:rPr>
            </w:pPr>
            <w:r>
              <w:rPr>
                <w:rFonts w:ascii="Garamond" w:hAnsi="Garamond" w:cs="Calibri"/>
                <w:color w:val="000000"/>
              </w:rPr>
              <w:t xml:space="preserve">Ring binding </w:t>
            </w:r>
          </w:p>
        </w:tc>
        <w:tc>
          <w:tcPr>
            <w:tcW w:w="3612" w:type="dxa"/>
            <w:tcBorders>
              <w:top w:val="nil"/>
              <w:left w:val="nil"/>
              <w:bottom w:val="single" w:sz="4" w:space="0" w:color="auto"/>
              <w:right w:val="single" w:sz="4" w:space="0" w:color="auto"/>
            </w:tcBorders>
            <w:vAlign w:val="center"/>
          </w:tcPr>
          <w:p w14:paraId="256F4AC6" w14:textId="7F845430" w:rsidR="003E1279" w:rsidRPr="00387B76" w:rsidRDefault="003E1279" w:rsidP="003E1279">
            <w:pPr>
              <w:rPr>
                <w:rFonts w:ascii="Garamond" w:hAnsi="Garamond"/>
              </w:rPr>
            </w:pPr>
            <w:r>
              <w:rPr>
                <w:rFonts w:ascii="Garamond" w:hAnsi="Garamond" w:cs="Calibri"/>
                <w:color w:val="000000"/>
              </w:rPr>
              <w:t>Ring binding charges</w:t>
            </w:r>
          </w:p>
        </w:tc>
        <w:tc>
          <w:tcPr>
            <w:tcW w:w="992" w:type="dxa"/>
            <w:tcBorders>
              <w:top w:val="nil"/>
              <w:left w:val="single" w:sz="4" w:space="0" w:color="auto"/>
              <w:bottom w:val="single" w:sz="4" w:space="0" w:color="auto"/>
              <w:right w:val="single" w:sz="4" w:space="0" w:color="auto"/>
            </w:tcBorders>
            <w:vAlign w:val="center"/>
          </w:tcPr>
          <w:p w14:paraId="39946320" w14:textId="14A85EF7"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CAB8A43" w14:textId="06B02586" w:rsidR="003E1279" w:rsidRPr="00387B76" w:rsidRDefault="003E1279" w:rsidP="003E1279">
            <w:pPr>
              <w:jc w:val="center"/>
              <w:rPr>
                <w:rFonts w:ascii="Garamond" w:hAnsi="Garamond"/>
              </w:rPr>
            </w:pPr>
          </w:p>
        </w:tc>
      </w:tr>
      <w:tr w:rsidR="003E1279" w:rsidRPr="00387B76" w14:paraId="63EB9800" w14:textId="77777777" w:rsidTr="001B2E7D">
        <w:tc>
          <w:tcPr>
            <w:tcW w:w="1016" w:type="dxa"/>
            <w:vAlign w:val="center"/>
          </w:tcPr>
          <w:p w14:paraId="5E08BDE0" w14:textId="77777777" w:rsidR="003E1279" w:rsidRPr="00387B76" w:rsidRDefault="003E1279" w:rsidP="003E1279">
            <w:pPr>
              <w:jc w:val="center"/>
              <w:rPr>
                <w:rFonts w:ascii="Garamond" w:hAnsi="Garamond"/>
              </w:rPr>
            </w:pPr>
            <w:r w:rsidRPr="00387B76">
              <w:rPr>
                <w:rFonts w:ascii="Garamond" w:hAnsi="Garamond"/>
              </w:rPr>
              <w:t>23</w:t>
            </w:r>
          </w:p>
        </w:tc>
        <w:tc>
          <w:tcPr>
            <w:tcW w:w="2602" w:type="dxa"/>
            <w:tcBorders>
              <w:top w:val="nil"/>
              <w:left w:val="single" w:sz="4" w:space="0" w:color="auto"/>
              <w:bottom w:val="single" w:sz="4" w:space="0" w:color="auto"/>
              <w:right w:val="single" w:sz="4" w:space="0" w:color="auto"/>
            </w:tcBorders>
            <w:vAlign w:val="center"/>
          </w:tcPr>
          <w:p w14:paraId="106920A8" w14:textId="6BC27C4F" w:rsidR="003E1279" w:rsidRPr="00387B76" w:rsidRDefault="003E1279" w:rsidP="003E1279">
            <w:pPr>
              <w:rPr>
                <w:rFonts w:ascii="Garamond" w:hAnsi="Garamond"/>
              </w:rPr>
            </w:pPr>
            <w:r>
              <w:rPr>
                <w:rFonts w:ascii="Garamond" w:hAnsi="Garamond" w:cs="Calibri"/>
                <w:color w:val="000000"/>
              </w:rPr>
              <w:t>Plastic Sheet for Binding</w:t>
            </w:r>
          </w:p>
        </w:tc>
        <w:tc>
          <w:tcPr>
            <w:tcW w:w="3612" w:type="dxa"/>
            <w:tcBorders>
              <w:top w:val="nil"/>
              <w:left w:val="nil"/>
              <w:bottom w:val="single" w:sz="4" w:space="0" w:color="auto"/>
              <w:right w:val="single" w:sz="4" w:space="0" w:color="auto"/>
            </w:tcBorders>
            <w:vAlign w:val="center"/>
          </w:tcPr>
          <w:p w14:paraId="2C167E30" w14:textId="54F40F39" w:rsidR="003E1279" w:rsidRPr="00387B76" w:rsidRDefault="003E1279" w:rsidP="003E1279">
            <w:pPr>
              <w:rPr>
                <w:rFonts w:ascii="Garamond" w:hAnsi="Garamond"/>
              </w:rPr>
            </w:pPr>
            <w:r>
              <w:rPr>
                <w:rFonts w:ascii="Garamond" w:hAnsi="Garamond" w:cs="Calibri"/>
                <w:color w:val="000000"/>
              </w:rPr>
              <w:t>Transparent Plastic Sheet Box for Binding Reports A4 Size, Good Quality</w:t>
            </w:r>
          </w:p>
        </w:tc>
        <w:tc>
          <w:tcPr>
            <w:tcW w:w="992" w:type="dxa"/>
            <w:tcBorders>
              <w:top w:val="nil"/>
              <w:left w:val="single" w:sz="4" w:space="0" w:color="auto"/>
              <w:bottom w:val="single" w:sz="4" w:space="0" w:color="auto"/>
              <w:right w:val="single" w:sz="4" w:space="0" w:color="auto"/>
            </w:tcBorders>
            <w:vAlign w:val="center"/>
          </w:tcPr>
          <w:p w14:paraId="75F3B0E8" w14:textId="1A4FE022"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20D69A56" w14:textId="2E9C2886" w:rsidR="003E1279" w:rsidRPr="00387B76" w:rsidRDefault="003E1279" w:rsidP="003E1279">
            <w:pPr>
              <w:jc w:val="center"/>
              <w:rPr>
                <w:rFonts w:ascii="Garamond" w:hAnsi="Garamond"/>
              </w:rPr>
            </w:pPr>
          </w:p>
        </w:tc>
      </w:tr>
      <w:tr w:rsidR="003E1279" w:rsidRPr="00387B76" w14:paraId="090A01E1" w14:textId="77777777" w:rsidTr="001B2E7D">
        <w:tc>
          <w:tcPr>
            <w:tcW w:w="1016" w:type="dxa"/>
            <w:vAlign w:val="center"/>
          </w:tcPr>
          <w:p w14:paraId="60333222" w14:textId="77777777" w:rsidR="003E1279" w:rsidRPr="00387B76" w:rsidRDefault="003E1279" w:rsidP="003E1279">
            <w:pPr>
              <w:jc w:val="center"/>
              <w:rPr>
                <w:rFonts w:ascii="Garamond" w:hAnsi="Garamond"/>
              </w:rPr>
            </w:pPr>
            <w:r w:rsidRPr="00387B76">
              <w:rPr>
                <w:rFonts w:ascii="Garamond" w:hAnsi="Garamond"/>
              </w:rPr>
              <w:t>24</w:t>
            </w:r>
          </w:p>
        </w:tc>
        <w:tc>
          <w:tcPr>
            <w:tcW w:w="2602" w:type="dxa"/>
            <w:tcBorders>
              <w:top w:val="nil"/>
              <w:left w:val="single" w:sz="4" w:space="0" w:color="auto"/>
              <w:bottom w:val="single" w:sz="4" w:space="0" w:color="auto"/>
              <w:right w:val="single" w:sz="4" w:space="0" w:color="auto"/>
            </w:tcBorders>
            <w:vAlign w:val="center"/>
          </w:tcPr>
          <w:p w14:paraId="27171F0A" w14:textId="33DEF71C" w:rsidR="003E1279" w:rsidRPr="00387B76" w:rsidRDefault="003E1279" w:rsidP="003E1279">
            <w:pPr>
              <w:rPr>
                <w:rFonts w:ascii="Garamond" w:hAnsi="Garamond"/>
              </w:rPr>
            </w:pPr>
            <w:r>
              <w:rPr>
                <w:rFonts w:ascii="Garamond" w:hAnsi="Garamond" w:cs="Calibri"/>
                <w:color w:val="000000"/>
              </w:rPr>
              <w:t>Plastic Sheet for Binding</w:t>
            </w:r>
          </w:p>
        </w:tc>
        <w:tc>
          <w:tcPr>
            <w:tcW w:w="3612" w:type="dxa"/>
            <w:tcBorders>
              <w:top w:val="nil"/>
              <w:left w:val="nil"/>
              <w:bottom w:val="single" w:sz="4" w:space="0" w:color="auto"/>
              <w:right w:val="single" w:sz="4" w:space="0" w:color="auto"/>
            </w:tcBorders>
            <w:vAlign w:val="center"/>
          </w:tcPr>
          <w:p w14:paraId="3D0E908F" w14:textId="13AE9B17" w:rsidR="003E1279" w:rsidRPr="00387B76" w:rsidRDefault="003E1279" w:rsidP="003E1279">
            <w:pPr>
              <w:rPr>
                <w:rFonts w:ascii="Garamond" w:hAnsi="Garamond"/>
              </w:rPr>
            </w:pPr>
            <w:r>
              <w:rPr>
                <w:rFonts w:ascii="Garamond" w:hAnsi="Garamond" w:cs="Calibri"/>
                <w:color w:val="000000"/>
              </w:rPr>
              <w:t>Transparent Plastic Sheet Box for Binding Reports A3 Size, Good Quality</w:t>
            </w:r>
          </w:p>
        </w:tc>
        <w:tc>
          <w:tcPr>
            <w:tcW w:w="992" w:type="dxa"/>
            <w:tcBorders>
              <w:top w:val="nil"/>
              <w:left w:val="single" w:sz="4" w:space="0" w:color="auto"/>
              <w:bottom w:val="single" w:sz="4" w:space="0" w:color="auto"/>
              <w:right w:val="single" w:sz="4" w:space="0" w:color="auto"/>
            </w:tcBorders>
            <w:vAlign w:val="center"/>
          </w:tcPr>
          <w:p w14:paraId="72CC9430" w14:textId="055626E3"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2D5DF844" w14:textId="37CB61EA" w:rsidR="003E1279" w:rsidRPr="00387B76" w:rsidRDefault="003E1279" w:rsidP="003E1279">
            <w:pPr>
              <w:jc w:val="center"/>
              <w:rPr>
                <w:rFonts w:ascii="Garamond" w:hAnsi="Garamond"/>
              </w:rPr>
            </w:pPr>
          </w:p>
        </w:tc>
      </w:tr>
      <w:tr w:rsidR="003E1279" w:rsidRPr="00387B76" w14:paraId="60C1147A" w14:textId="77777777" w:rsidTr="001B2E7D">
        <w:tc>
          <w:tcPr>
            <w:tcW w:w="1016" w:type="dxa"/>
            <w:vAlign w:val="center"/>
          </w:tcPr>
          <w:p w14:paraId="5FF6B88D" w14:textId="77777777" w:rsidR="003E1279" w:rsidRPr="00387B76" w:rsidRDefault="003E1279" w:rsidP="003E1279">
            <w:pPr>
              <w:jc w:val="center"/>
              <w:rPr>
                <w:rFonts w:ascii="Garamond" w:hAnsi="Garamond"/>
              </w:rPr>
            </w:pPr>
            <w:r w:rsidRPr="00387B76">
              <w:rPr>
                <w:rFonts w:ascii="Garamond" w:hAnsi="Garamond"/>
              </w:rPr>
              <w:t>25</w:t>
            </w:r>
          </w:p>
        </w:tc>
        <w:tc>
          <w:tcPr>
            <w:tcW w:w="2602" w:type="dxa"/>
            <w:tcBorders>
              <w:top w:val="nil"/>
              <w:left w:val="single" w:sz="4" w:space="0" w:color="auto"/>
              <w:bottom w:val="single" w:sz="4" w:space="0" w:color="auto"/>
              <w:right w:val="single" w:sz="4" w:space="0" w:color="auto"/>
            </w:tcBorders>
            <w:vAlign w:val="center"/>
          </w:tcPr>
          <w:p w14:paraId="1712F2AF" w14:textId="56E982BB" w:rsidR="003E1279" w:rsidRPr="00387B76" w:rsidRDefault="003E1279" w:rsidP="003E1279">
            <w:pPr>
              <w:rPr>
                <w:rFonts w:ascii="Garamond" w:hAnsi="Garamond"/>
              </w:rPr>
            </w:pPr>
            <w:r>
              <w:rPr>
                <w:rFonts w:ascii="Garamond" w:hAnsi="Garamond" w:cs="Calibri"/>
                <w:color w:val="000000"/>
              </w:rPr>
              <w:t>Plastic Folder</w:t>
            </w:r>
          </w:p>
        </w:tc>
        <w:tc>
          <w:tcPr>
            <w:tcW w:w="3612" w:type="dxa"/>
            <w:tcBorders>
              <w:top w:val="nil"/>
              <w:left w:val="nil"/>
              <w:bottom w:val="single" w:sz="4" w:space="0" w:color="auto"/>
              <w:right w:val="single" w:sz="4" w:space="0" w:color="auto"/>
            </w:tcBorders>
            <w:vAlign w:val="center"/>
          </w:tcPr>
          <w:p w14:paraId="4CF4E7E9" w14:textId="2CA4D920" w:rsidR="003E1279" w:rsidRPr="00387B76" w:rsidRDefault="003E1279" w:rsidP="003E1279">
            <w:pPr>
              <w:rPr>
                <w:rFonts w:ascii="Garamond" w:hAnsi="Garamond"/>
              </w:rPr>
            </w:pPr>
            <w:r>
              <w:rPr>
                <w:rFonts w:ascii="Garamond" w:hAnsi="Garamond" w:cs="Calibri"/>
                <w:color w:val="000000"/>
              </w:rPr>
              <w:t xml:space="preserve"> A-4 Different Colors, File Alpha or Equivalent</w:t>
            </w:r>
          </w:p>
        </w:tc>
        <w:tc>
          <w:tcPr>
            <w:tcW w:w="992" w:type="dxa"/>
            <w:tcBorders>
              <w:top w:val="nil"/>
              <w:left w:val="single" w:sz="4" w:space="0" w:color="auto"/>
              <w:bottom w:val="single" w:sz="4" w:space="0" w:color="auto"/>
              <w:right w:val="single" w:sz="4" w:space="0" w:color="auto"/>
            </w:tcBorders>
            <w:vAlign w:val="center"/>
          </w:tcPr>
          <w:p w14:paraId="6A71A24B" w14:textId="551E7E39"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46C107B" w14:textId="1078218E" w:rsidR="003E1279" w:rsidRPr="00387B76" w:rsidRDefault="003E1279" w:rsidP="003E1279">
            <w:pPr>
              <w:jc w:val="center"/>
              <w:rPr>
                <w:rFonts w:ascii="Garamond" w:hAnsi="Garamond"/>
              </w:rPr>
            </w:pPr>
          </w:p>
        </w:tc>
      </w:tr>
      <w:tr w:rsidR="003E1279" w:rsidRPr="00387B76" w14:paraId="11D8C4FE" w14:textId="77777777" w:rsidTr="001B2E7D">
        <w:tc>
          <w:tcPr>
            <w:tcW w:w="1016" w:type="dxa"/>
            <w:vAlign w:val="center"/>
          </w:tcPr>
          <w:p w14:paraId="6A3B6555" w14:textId="77777777" w:rsidR="003E1279" w:rsidRPr="00387B76" w:rsidRDefault="003E1279" w:rsidP="003E1279">
            <w:pPr>
              <w:jc w:val="center"/>
              <w:rPr>
                <w:rFonts w:ascii="Garamond" w:hAnsi="Garamond"/>
              </w:rPr>
            </w:pPr>
            <w:r w:rsidRPr="00387B76">
              <w:rPr>
                <w:rFonts w:ascii="Garamond" w:hAnsi="Garamond"/>
              </w:rPr>
              <w:t>26</w:t>
            </w:r>
          </w:p>
        </w:tc>
        <w:tc>
          <w:tcPr>
            <w:tcW w:w="2602" w:type="dxa"/>
            <w:tcBorders>
              <w:top w:val="nil"/>
              <w:left w:val="single" w:sz="4" w:space="0" w:color="auto"/>
              <w:bottom w:val="single" w:sz="4" w:space="0" w:color="auto"/>
              <w:right w:val="single" w:sz="4" w:space="0" w:color="auto"/>
            </w:tcBorders>
            <w:vAlign w:val="center"/>
          </w:tcPr>
          <w:p w14:paraId="03AB65FE" w14:textId="36A9246A" w:rsidR="003E1279" w:rsidRPr="00387B76" w:rsidRDefault="003E1279" w:rsidP="003E1279">
            <w:pPr>
              <w:rPr>
                <w:rFonts w:ascii="Garamond" w:hAnsi="Garamond"/>
              </w:rPr>
            </w:pPr>
            <w:r>
              <w:rPr>
                <w:rFonts w:ascii="Garamond" w:hAnsi="Garamond" w:cs="Calibri"/>
                <w:color w:val="000000"/>
              </w:rPr>
              <w:t>Plastic Folders</w:t>
            </w:r>
          </w:p>
        </w:tc>
        <w:tc>
          <w:tcPr>
            <w:tcW w:w="3612" w:type="dxa"/>
            <w:tcBorders>
              <w:top w:val="nil"/>
              <w:left w:val="nil"/>
              <w:bottom w:val="single" w:sz="4" w:space="0" w:color="auto"/>
              <w:right w:val="single" w:sz="4" w:space="0" w:color="auto"/>
            </w:tcBorders>
            <w:vAlign w:val="center"/>
          </w:tcPr>
          <w:p w14:paraId="61747B44" w14:textId="5C3BB5E0" w:rsidR="003E1279" w:rsidRPr="00387B76" w:rsidRDefault="003E1279" w:rsidP="003E1279">
            <w:pPr>
              <w:rPr>
                <w:rFonts w:ascii="Garamond" w:hAnsi="Garamond"/>
              </w:rPr>
            </w:pPr>
            <w:r>
              <w:rPr>
                <w:rFonts w:ascii="Garamond" w:hAnsi="Garamond" w:cs="Calibri"/>
                <w:color w:val="000000"/>
              </w:rPr>
              <w:t>(clear) A-4 plain white imported, Alpha or Equivalent, Good Quality</w:t>
            </w:r>
          </w:p>
        </w:tc>
        <w:tc>
          <w:tcPr>
            <w:tcW w:w="992" w:type="dxa"/>
            <w:tcBorders>
              <w:top w:val="nil"/>
              <w:left w:val="single" w:sz="4" w:space="0" w:color="auto"/>
              <w:bottom w:val="single" w:sz="4" w:space="0" w:color="auto"/>
              <w:right w:val="single" w:sz="4" w:space="0" w:color="auto"/>
            </w:tcBorders>
            <w:vAlign w:val="center"/>
          </w:tcPr>
          <w:p w14:paraId="4CA9D02C" w14:textId="0DDD2D8C"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9A3F41D" w14:textId="6BAC0C5D" w:rsidR="003E1279" w:rsidRPr="00387B76" w:rsidRDefault="003E1279" w:rsidP="003E1279">
            <w:pPr>
              <w:jc w:val="center"/>
              <w:rPr>
                <w:rFonts w:ascii="Garamond" w:hAnsi="Garamond"/>
              </w:rPr>
            </w:pPr>
          </w:p>
        </w:tc>
      </w:tr>
      <w:tr w:rsidR="003E1279" w:rsidRPr="00387B76" w14:paraId="6D3FD3EF" w14:textId="77777777" w:rsidTr="001B2E7D">
        <w:trPr>
          <w:trHeight w:val="567"/>
        </w:trPr>
        <w:tc>
          <w:tcPr>
            <w:tcW w:w="1016" w:type="dxa"/>
            <w:vAlign w:val="center"/>
          </w:tcPr>
          <w:p w14:paraId="440A108D" w14:textId="77777777" w:rsidR="003E1279" w:rsidRPr="00387B76" w:rsidRDefault="003E1279" w:rsidP="003E1279">
            <w:pPr>
              <w:jc w:val="center"/>
              <w:rPr>
                <w:rFonts w:ascii="Garamond" w:hAnsi="Garamond"/>
              </w:rPr>
            </w:pPr>
            <w:r w:rsidRPr="00387B76">
              <w:rPr>
                <w:rFonts w:ascii="Garamond" w:hAnsi="Garamond"/>
              </w:rPr>
              <w:t>27</w:t>
            </w:r>
          </w:p>
        </w:tc>
        <w:tc>
          <w:tcPr>
            <w:tcW w:w="2602" w:type="dxa"/>
            <w:tcBorders>
              <w:top w:val="nil"/>
              <w:left w:val="single" w:sz="4" w:space="0" w:color="auto"/>
              <w:bottom w:val="single" w:sz="4" w:space="0" w:color="auto"/>
              <w:right w:val="single" w:sz="4" w:space="0" w:color="auto"/>
            </w:tcBorders>
            <w:vAlign w:val="center"/>
          </w:tcPr>
          <w:p w14:paraId="5129C79D" w14:textId="6DF3767F" w:rsidR="003E1279" w:rsidRPr="00387B76" w:rsidRDefault="003E1279" w:rsidP="003E1279">
            <w:pPr>
              <w:rPr>
                <w:rFonts w:ascii="Garamond" w:hAnsi="Garamond"/>
              </w:rPr>
            </w:pPr>
            <w:r>
              <w:rPr>
                <w:rFonts w:ascii="Garamond" w:hAnsi="Garamond" w:cs="Calibri"/>
                <w:color w:val="000000"/>
              </w:rPr>
              <w:t xml:space="preserve">Plastic Folders </w:t>
            </w:r>
          </w:p>
        </w:tc>
        <w:tc>
          <w:tcPr>
            <w:tcW w:w="3612" w:type="dxa"/>
            <w:tcBorders>
              <w:top w:val="nil"/>
              <w:left w:val="nil"/>
              <w:bottom w:val="single" w:sz="4" w:space="0" w:color="auto"/>
              <w:right w:val="single" w:sz="4" w:space="0" w:color="auto"/>
            </w:tcBorders>
            <w:vAlign w:val="center"/>
          </w:tcPr>
          <w:p w14:paraId="4ADBBC6F" w14:textId="5246B3F5" w:rsidR="003E1279" w:rsidRPr="00387B76" w:rsidRDefault="003E1279" w:rsidP="003E1279">
            <w:pPr>
              <w:rPr>
                <w:rFonts w:ascii="Garamond" w:hAnsi="Garamond"/>
              </w:rPr>
            </w:pPr>
            <w:r>
              <w:rPr>
                <w:rFonts w:ascii="Garamond" w:hAnsi="Garamond" w:cs="Calibri"/>
                <w:color w:val="000000"/>
              </w:rPr>
              <w:t>(clear) Legal size plain white imported, Alpha or Equivalent, Good Quality</w:t>
            </w:r>
          </w:p>
        </w:tc>
        <w:tc>
          <w:tcPr>
            <w:tcW w:w="992" w:type="dxa"/>
            <w:tcBorders>
              <w:top w:val="nil"/>
              <w:left w:val="single" w:sz="4" w:space="0" w:color="auto"/>
              <w:bottom w:val="single" w:sz="4" w:space="0" w:color="auto"/>
              <w:right w:val="single" w:sz="4" w:space="0" w:color="auto"/>
            </w:tcBorders>
            <w:vAlign w:val="center"/>
          </w:tcPr>
          <w:p w14:paraId="6AD8C577" w14:textId="7929095B"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191C4997" w14:textId="42634C70" w:rsidR="003E1279" w:rsidRPr="00387B76" w:rsidRDefault="003E1279" w:rsidP="003E1279">
            <w:pPr>
              <w:jc w:val="center"/>
              <w:rPr>
                <w:rFonts w:ascii="Garamond" w:hAnsi="Garamond"/>
              </w:rPr>
            </w:pPr>
          </w:p>
        </w:tc>
      </w:tr>
      <w:tr w:rsidR="003E1279" w:rsidRPr="00387B76" w14:paraId="4C38F52A" w14:textId="77777777" w:rsidTr="001B2E7D">
        <w:trPr>
          <w:trHeight w:val="567"/>
        </w:trPr>
        <w:tc>
          <w:tcPr>
            <w:tcW w:w="1016" w:type="dxa"/>
            <w:vAlign w:val="center"/>
          </w:tcPr>
          <w:p w14:paraId="44B26CDD" w14:textId="77777777" w:rsidR="003E1279" w:rsidRPr="00387B76" w:rsidRDefault="003E1279" w:rsidP="003E1279">
            <w:pPr>
              <w:jc w:val="center"/>
              <w:rPr>
                <w:rFonts w:ascii="Garamond" w:hAnsi="Garamond"/>
              </w:rPr>
            </w:pPr>
            <w:r w:rsidRPr="00387B76">
              <w:rPr>
                <w:rFonts w:ascii="Garamond" w:hAnsi="Garamond"/>
              </w:rPr>
              <w:t>28</w:t>
            </w:r>
          </w:p>
        </w:tc>
        <w:tc>
          <w:tcPr>
            <w:tcW w:w="2602" w:type="dxa"/>
            <w:tcBorders>
              <w:top w:val="nil"/>
              <w:left w:val="single" w:sz="4" w:space="0" w:color="auto"/>
              <w:bottom w:val="single" w:sz="4" w:space="0" w:color="auto"/>
              <w:right w:val="single" w:sz="4" w:space="0" w:color="auto"/>
            </w:tcBorders>
            <w:vAlign w:val="center"/>
          </w:tcPr>
          <w:p w14:paraId="0C0729A3" w14:textId="30186C91" w:rsidR="003E1279" w:rsidRPr="00387B76" w:rsidRDefault="003E1279" w:rsidP="003E1279">
            <w:pPr>
              <w:rPr>
                <w:rFonts w:ascii="Garamond" w:hAnsi="Garamond"/>
              </w:rPr>
            </w:pPr>
            <w:r>
              <w:rPr>
                <w:rFonts w:ascii="Garamond" w:hAnsi="Garamond" w:cs="Calibri"/>
                <w:color w:val="000000"/>
              </w:rPr>
              <w:t>Pocket file - A4</w:t>
            </w:r>
          </w:p>
        </w:tc>
        <w:tc>
          <w:tcPr>
            <w:tcW w:w="3612" w:type="dxa"/>
            <w:tcBorders>
              <w:top w:val="nil"/>
              <w:left w:val="nil"/>
              <w:bottom w:val="single" w:sz="4" w:space="0" w:color="auto"/>
              <w:right w:val="single" w:sz="4" w:space="0" w:color="auto"/>
            </w:tcBorders>
            <w:vAlign w:val="center"/>
          </w:tcPr>
          <w:p w14:paraId="09D51368" w14:textId="72CE6075" w:rsidR="003E1279" w:rsidRPr="00387B76" w:rsidRDefault="003E1279" w:rsidP="003E1279">
            <w:pPr>
              <w:rPr>
                <w:rFonts w:ascii="Garamond" w:hAnsi="Garamond"/>
              </w:rPr>
            </w:pPr>
            <w:r>
              <w:rPr>
                <w:rFonts w:ascii="Garamond" w:hAnsi="Garamond" w:cs="Calibri"/>
                <w:color w:val="000000"/>
              </w:rPr>
              <w:t>Cosmo or Equivalent</w:t>
            </w:r>
          </w:p>
        </w:tc>
        <w:tc>
          <w:tcPr>
            <w:tcW w:w="992" w:type="dxa"/>
            <w:tcBorders>
              <w:top w:val="nil"/>
              <w:left w:val="single" w:sz="4" w:space="0" w:color="auto"/>
              <w:bottom w:val="single" w:sz="4" w:space="0" w:color="auto"/>
              <w:right w:val="single" w:sz="4" w:space="0" w:color="auto"/>
            </w:tcBorders>
            <w:vAlign w:val="center"/>
          </w:tcPr>
          <w:p w14:paraId="4E56314E" w14:textId="3658DC6C"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BAE63D6" w14:textId="767839E1" w:rsidR="003E1279" w:rsidRPr="00387B76" w:rsidRDefault="003E1279" w:rsidP="003E1279">
            <w:pPr>
              <w:jc w:val="center"/>
              <w:rPr>
                <w:rFonts w:ascii="Garamond" w:hAnsi="Garamond"/>
              </w:rPr>
            </w:pPr>
          </w:p>
        </w:tc>
      </w:tr>
      <w:tr w:rsidR="003E1279" w:rsidRPr="00387B76" w14:paraId="04FD5F1B" w14:textId="77777777" w:rsidTr="001B2E7D">
        <w:tc>
          <w:tcPr>
            <w:tcW w:w="1016" w:type="dxa"/>
            <w:vAlign w:val="center"/>
          </w:tcPr>
          <w:p w14:paraId="40221FBA" w14:textId="77777777" w:rsidR="003E1279" w:rsidRPr="00387B76" w:rsidRDefault="003E1279" w:rsidP="003E1279">
            <w:pPr>
              <w:jc w:val="center"/>
              <w:rPr>
                <w:rFonts w:ascii="Garamond" w:hAnsi="Garamond"/>
              </w:rPr>
            </w:pPr>
            <w:r w:rsidRPr="00387B76">
              <w:rPr>
                <w:rFonts w:ascii="Garamond" w:hAnsi="Garamond"/>
              </w:rPr>
              <w:t>29</w:t>
            </w:r>
          </w:p>
        </w:tc>
        <w:tc>
          <w:tcPr>
            <w:tcW w:w="2602" w:type="dxa"/>
            <w:tcBorders>
              <w:top w:val="nil"/>
              <w:left w:val="single" w:sz="4" w:space="0" w:color="auto"/>
              <w:bottom w:val="single" w:sz="4" w:space="0" w:color="auto"/>
              <w:right w:val="single" w:sz="4" w:space="0" w:color="auto"/>
            </w:tcBorders>
            <w:vAlign w:val="center"/>
          </w:tcPr>
          <w:p w14:paraId="782809BE" w14:textId="1BAC9848" w:rsidR="003E1279" w:rsidRPr="00387B76" w:rsidRDefault="003E1279" w:rsidP="003E1279">
            <w:pPr>
              <w:rPr>
                <w:rFonts w:ascii="Garamond" w:hAnsi="Garamond"/>
              </w:rPr>
            </w:pPr>
            <w:r>
              <w:rPr>
                <w:rFonts w:ascii="Garamond" w:hAnsi="Garamond" w:cs="Calibri"/>
                <w:color w:val="000000"/>
              </w:rPr>
              <w:t>Pocket file - Legal</w:t>
            </w:r>
          </w:p>
        </w:tc>
        <w:tc>
          <w:tcPr>
            <w:tcW w:w="3612" w:type="dxa"/>
            <w:tcBorders>
              <w:top w:val="nil"/>
              <w:left w:val="nil"/>
              <w:bottom w:val="single" w:sz="4" w:space="0" w:color="auto"/>
              <w:right w:val="single" w:sz="4" w:space="0" w:color="auto"/>
            </w:tcBorders>
            <w:vAlign w:val="center"/>
          </w:tcPr>
          <w:p w14:paraId="330AC2CC" w14:textId="023568A4" w:rsidR="003E1279" w:rsidRPr="00387B76" w:rsidRDefault="003E1279" w:rsidP="003E1279">
            <w:pPr>
              <w:rPr>
                <w:rFonts w:ascii="Garamond" w:hAnsi="Garamond"/>
              </w:rPr>
            </w:pPr>
            <w:r>
              <w:rPr>
                <w:rFonts w:ascii="Garamond" w:hAnsi="Garamond" w:cs="Calibri"/>
                <w:color w:val="000000"/>
              </w:rPr>
              <w:t>Cosmo or Equivalent</w:t>
            </w:r>
          </w:p>
        </w:tc>
        <w:tc>
          <w:tcPr>
            <w:tcW w:w="992" w:type="dxa"/>
            <w:tcBorders>
              <w:top w:val="nil"/>
              <w:left w:val="single" w:sz="4" w:space="0" w:color="auto"/>
              <w:bottom w:val="single" w:sz="4" w:space="0" w:color="auto"/>
              <w:right w:val="single" w:sz="4" w:space="0" w:color="auto"/>
            </w:tcBorders>
            <w:vAlign w:val="center"/>
          </w:tcPr>
          <w:p w14:paraId="3EDFE0DB" w14:textId="0A0CF886"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DC1F5BF" w14:textId="7D515ABB" w:rsidR="003E1279" w:rsidRPr="00387B76" w:rsidRDefault="003E1279" w:rsidP="003E1279">
            <w:pPr>
              <w:jc w:val="center"/>
              <w:rPr>
                <w:rFonts w:ascii="Garamond" w:hAnsi="Garamond"/>
              </w:rPr>
            </w:pPr>
          </w:p>
        </w:tc>
      </w:tr>
      <w:tr w:rsidR="003E1279" w:rsidRPr="00387B76" w14:paraId="48AD5FFF" w14:textId="77777777" w:rsidTr="001B2E7D">
        <w:tc>
          <w:tcPr>
            <w:tcW w:w="1016" w:type="dxa"/>
            <w:vAlign w:val="center"/>
          </w:tcPr>
          <w:p w14:paraId="07364390" w14:textId="77777777" w:rsidR="003E1279" w:rsidRPr="00387B76" w:rsidRDefault="003E1279" w:rsidP="003E1279">
            <w:pPr>
              <w:jc w:val="center"/>
              <w:rPr>
                <w:rFonts w:ascii="Garamond" w:hAnsi="Garamond"/>
              </w:rPr>
            </w:pPr>
            <w:r w:rsidRPr="00387B76">
              <w:rPr>
                <w:rFonts w:ascii="Garamond" w:hAnsi="Garamond"/>
              </w:rPr>
              <w:t>30</w:t>
            </w:r>
          </w:p>
        </w:tc>
        <w:tc>
          <w:tcPr>
            <w:tcW w:w="2602" w:type="dxa"/>
            <w:tcBorders>
              <w:top w:val="nil"/>
              <w:left w:val="single" w:sz="4" w:space="0" w:color="auto"/>
              <w:bottom w:val="single" w:sz="4" w:space="0" w:color="auto"/>
              <w:right w:val="single" w:sz="4" w:space="0" w:color="auto"/>
            </w:tcBorders>
            <w:vAlign w:val="center"/>
          </w:tcPr>
          <w:p w14:paraId="47CA99FE" w14:textId="440DC46A" w:rsidR="003E1279" w:rsidRPr="00387B76" w:rsidRDefault="003E1279" w:rsidP="003E1279">
            <w:pPr>
              <w:rPr>
                <w:rFonts w:ascii="Garamond" w:hAnsi="Garamond"/>
              </w:rPr>
            </w:pPr>
            <w:r>
              <w:rPr>
                <w:rFonts w:ascii="Garamond" w:hAnsi="Garamond" w:cs="Calibri"/>
                <w:color w:val="000000"/>
              </w:rPr>
              <w:t xml:space="preserve">Post-it Notes </w:t>
            </w:r>
          </w:p>
        </w:tc>
        <w:tc>
          <w:tcPr>
            <w:tcW w:w="3612" w:type="dxa"/>
            <w:tcBorders>
              <w:top w:val="nil"/>
              <w:left w:val="nil"/>
              <w:bottom w:val="single" w:sz="4" w:space="0" w:color="auto"/>
              <w:right w:val="single" w:sz="4" w:space="0" w:color="auto"/>
            </w:tcBorders>
            <w:vAlign w:val="center"/>
          </w:tcPr>
          <w:p w14:paraId="42828555" w14:textId="0A4656EB" w:rsidR="003E1279" w:rsidRPr="00387B76" w:rsidRDefault="003E1279" w:rsidP="003E1279">
            <w:pPr>
              <w:rPr>
                <w:rFonts w:ascii="Garamond" w:hAnsi="Garamond"/>
              </w:rPr>
            </w:pPr>
            <w:r>
              <w:rPr>
                <w:rFonts w:ascii="Garamond" w:hAnsi="Garamond" w:cs="Calibri"/>
                <w:color w:val="000000"/>
              </w:rPr>
              <w:t>3"x2" (Large size), yellow chits, info or Pelikan brand imported or Equivalent</w:t>
            </w:r>
          </w:p>
        </w:tc>
        <w:tc>
          <w:tcPr>
            <w:tcW w:w="992" w:type="dxa"/>
            <w:tcBorders>
              <w:top w:val="nil"/>
              <w:left w:val="single" w:sz="4" w:space="0" w:color="auto"/>
              <w:bottom w:val="single" w:sz="4" w:space="0" w:color="auto"/>
              <w:right w:val="single" w:sz="4" w:space="0" w:color="auto"/>
            </w:tcBorders>
            <w:vAlign w:val="center"/>
          </w:tcPr>
          <w:p w14:paraId="2441E27A" w14:textId="2EA6E5A0"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E9A1892" w14:textId="3512AAA6" w:rsidR="003E1279" w:rsidRPr="00387B76" w:rsidRDefault="003E1279" w:rsidP="003E1279">
            <w:pPr>
              <w:jc w:val="center"/>
              <w:rPr>
                <w:rFonts w:ascii="Garamond" w:hAnsi="Garamond"/>
              </w:rPr>
            </w:pPr>
          </w:p>
        </w:tc>
      </w:tr>
      <w:tr w:rsidR="003E1279" w:rsidRPr="00387B76" w14:paraId="0649B583" w14:textId="77777777" w:rsidTr="001B2E7D">
        <w:tc>
          <w:tcPr>
            <w:tcW w:w="1016" w:type="dxa"/>
            <w:vAlign w:val="center"/>
          </w:tcPr>
          <w:p w14:paraId="3E489400" w14:textId="77777777" w:rsidR="003E1279" w:rsidRPr="00387B76" w:rsidRDefault="003E1279" w:rsidP="003E1279">
            <w:pPr>
              <w:jc w:val="center"/>
              <w:rPr>
                <w:rFonts w:ascii="Garamond" w:hAnsi="Garamond"/>
              </w:rPr>
            </w:pPr>
            <w:r w:rsidRPr="00387B76">
              <w:rPr>
                <w:rFonts w:ascii="Garamond" w:hAnsi="Garamond"/>
              </w:rPr>
              <w:t>31</w:t>
            </w:r>
          </w:p>
        </w:tc>
        <w:tc>
          <w:tcPr>
            <w:tcW w:w="2602" w:type="dxa"/>
            <w:tcBorders>
              <w:top w:val="nil"/>
              <w:left w:val="single" w:sz="4" w:space="0" w:color="auto"/>
              <w:bottom w:val="single" w:sz="4" w:space="0" w:color="auto"/>
              <w:right w:val="single" w:sz="4" w:space="0" w:color="auto"/>
            </w:tcBorders>
            <w:vAlign w:val="center"/>
          </w:tcPr>
          <w:p w14:paraId="0162A017" w14:textId="3F1794E1" w:rsidR="003E1279" w:rsidRPr="00387B76" w:rsidRDefault="003E1279" w:rsidP="003E1279">
            <w:pPr>
              <w:rPr>
                <w:rFonts w:ascii="Garamond" w:hAnsi="Garamond"/>
              </w:rPr>
            </w:pPr>
            <w:r>
              <w:rPr>
                <w:rFonts w:ascii="Garamond" w:hAnsi="Garamond" w:cs="Calibri"/>
                <w:color w:val="000000"/>
              </w:rPr>
              <w:t xml:space="preserve">Post-it Notes </w:t>
            </w:r>
          </w:p>
        </w:tc>
        <w:tc>
          <w:tcPr>
            <w:tcW w:w="3612" w:type="dxa"/>
            <w:tcBorders>
              <w:top w:val="nil"/>
              <w:left w:val="nil"/>
              <w:bottom w:val="single" w:sz="4" w:space="0" w:color="auto"/>
              <w:right w:val="single" w:sz="4" w:space="0" w:color="auto"/>
            </w:tcBorders>
            <w:vAlign w:val="center"/>
          </w:tcPr>
          <w:p w14:paraId="3FA44EE6" w14:textId="3FE55CC3" w:rsidR="003E1279" w:rsidRPr="00387B76" w:rsidRDefault="003E1279" w:rsidP="003E1279">
            <w:pPr>
              <w:rPr>
                <w:rFonts w:ascii="Garamond" w:hAnsi="Garamond"/>
              </w:rPr>
            </w:pPr>
            <w:r>
              <w:rPr>
                <w:rFonts w:ascii="Garamond" w:hAnsi="Garamond" w:cs="Calibri"/>
                <w:color w:val="000000"/>
              </w:rPr>
              <w:t>3"x3" (Large size), yellow chits, info or Pelikan brand imported or Equivalent</w:t>
            </w:r>
          </w:p>
        </w:tc>
        <w:tc>
          <w:tcPr>
            <w:tcW w:w="992" w:type="dxa"/>
            <w:tcBorders>
              <w:top w:val="nil"/>
              <w:left w:val="single" w:sz="4" w:space="0" w:color="auto"/>
              <w:bottom w:val="single" w:sz="4" w:space="0" w:color="auto"/>
              <w:right w:val="single" w:sz="4" w:space="0" w:color="auto"/>
            </w:tcBorders>
            <w:vAlign w:val="center"/>
          </w:tcPr>
          <w:p w14:paraId="1D739E68" w14:textId="53C406C3"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7790BA58" w14:textId="28297FBE" w:rsidR="003E1279" w:rsidRPr="00387B76" w:rsidRDefault="003E1279" w:rsidP="003E1279">
            <w:pPr>
              <w:jc w:val="center"/>
              <w:rPr>
                <w:rFonts w:ascii="Garamond" w:hAnsi="Garamond"/>
              </w:rPr>
            </w:pPr>
          </w:p>
        </w:tc>
      </w:tr>
      <w:tr w:rsidR="003E1279" w:rsidRPr="00387B76" w14:paraId="54F2F348" w14:textId="77777777" w:rsidTr="001B2E7D">
        <w:tc>
          <w:tcPr>
            <w:tcW w:w="1016" w:type="dxa"/>
            <w:vAlign w:val="center"/>
          </w:tcPr>
          <w:p w14:paraId="54C519A9" w14:textId="77777777" w:rsidR="003E1279" w:rsidRPr="00387B76" w:rsidRDefault="003E1279" w:rsidP="003E1279">
            <w:pPr>
              <w:jc w:val="center"/>
              <w:rPr>
                <w:rFonts w:ascii="Garamond" w:hAnsi="Garamond"/>
              </w:rPr>
            </w:pPr>
            <w:r w:rsidRPr="00387B76">
              <w:rPr>
                <w:rFonts w:ascii="Garamond" w:hAnsi="Garamond"/>
              </w:rPr>
              <w:t>32</w:t>
            </w:r>
          </w:p>
        </w:tc>
        <w:tc>
          <w:tcPr>
            <w:tcW w:w="2602" w:type="dxa"/>
            <w:tcBorders>
              <w:top w:val="nil"/>
              <w:left w:val="single" w:sz="4" w:space="0" w:color="auto"/>
              <w:bottom w:val="single" w:sz="4" w:space="0" w:color="auto"/>
              <w:right w:val="single" w:sz="4" w:space="0" w:color="auto"/>
            </w:tcBorders>
            <w:vAlign w:val="center"/>
          </w:tcPr>
          <w:p w14:paraId="287655A4" w14:textId="5950EB15" w:rsidR="003E1279" w:rsidRPr="00387B76" w:rsidRDefault="003E1279" w:rsidP="003E1279">
            <w:pPr>
              <w:rPr>
                <w:rFonts w:ascii="Garamond" w:hAnsi="Garamond"/>
              </w:rPr>
            </w:pPr>
            <w:r>
              <w:rPr>
                <w:rFonts w:ascii="Garamond" w:hAnsi="Garamond" w:cs="Calibri"/>
                <w:color w:val="000000"/>
              </w:rPr>
              <w:t xml:space="preserve">Post-it Notes </w:t>
            </w:r>
          </w:p>
        </w:tc>
        <w:tc>
          <w:tcPr>
            <w:tcW w:w="3612" w:type="dxa"/>
            <w:tcBorders>
              <w:top w:val="nil"/>
              <w:left w:val="nil"/>
              <w:bottom w:val="single" w:sz="4" w:space="0" w:color="auto"/>
              <w:right w:val="single" w:sz="4" w:space="0" w:color="auto"/>
            </w:tcBorders>
            <w:vAlign w:val="center"/>
          </w:tcPr>
          <w:p w14:paraId="77C06A40" w14:textId="070BA283" w:rsidR="003E1279" w:rsidRPr="00387B76" w:rsidRDefault="003E1279" w:rsidP="003E1279">
            <w:pPr>
              <w:rPr>
                <w:rFonts w:ascii="Garamond" w:hAnsi="Garamond"/>
              </w:rPr>
            </w:pPr>
            <w:r>
              <w:rPr>
                <w:rFonts w:ascii="Garamond" w:hAnsi="Garamond" w:cs="Calibri"/>
                <w:color w:val="000000"/>
              </w:rPr>
              <w:t>3"x5" (Large size), yellow chits, info or Pelikan brand imported or Equivalent</w:t>
            </w:r>
          </w:p>
        </w:tc>
        <w:tc>
          <w:tcPr>
            <w:tcW w:w="992" w:type="dxa"/>
            <w:tcBorders>
              <w:top w:val="nil"/>
              <w:left w:val="single" w:sz="4" w:space="0" w:color="auto"/>
              <w:bottom w:val="single" w:sz="4" w:space="0" w:color="auto"/>
              <w:right w:val="single" w:sz="4" w:space="0" w:color="auto"/>
            </w:tcBorders>
            <w:vAlign w:val="center"/>
          </w:tcPr>
          <w:p w14:paraId="2BB90752" w14:textId="2244464D"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745AA82E" w14:textId="5B1662E7" w:rsidR="003E1279" w:rsidRPr="00387B76" w:rsidRDefault="003E1279" w:rsidP="003E1279">
            <w:pPr>
              <w:jc w:val="center"/>
              <w:rPr>
                <w:rFonts w:ascii="Garamond" w:hAnsi="Garamond"/>
              </w:rPr>
            </w:pPr>
          </w:p>
        </w:tc>
      </w:tr>
      <w:tr w:rsidR="003E1279" w:rsidRPr="00387B76" w14:paraId="4380184D" w14:textId="77777777" w:rsidTr="003666F8">
        <w:tc>
          <w:tcPr>
            <w:tcW w:w="1016" w:type="dxa"/>
            <w:vAlign w:val="center"/>
          </w:tcPr>
          <w:p w14:paraId="076BF3B1" w14:textId="77777777" w:rsidR="003E1279" w:rsidRPr="00387B76" w:rsidRDefault="003E1279" w:rsidP="003E1279">
            <w:pPr>
              <w:jc w:val="center"/>
              <w:rPr>
                <w:rFonts w:ascii="Garamond" w:hAnsi="Garamond"/>
              </w:rPr>
            </w:pPr>
            <w:r w:rsidRPr="00387B76">
              <w:rPr>
                <w:rFonts w:ascii="Garamond" w:hAnsi="Garamond"/>
              </w:rPr>
              <w:t>33</w:t>
            </w:r>
          </w:p>
        </w:tc>
        <w:tc>
          <w:tcPr>
            <w:tcW w:w="2602" w:type="dxa"/>
            <w:vAlign w:val="center"/>
          </w:tcPr>
          <w:p w14:paraId="53707B4E" w14:textId="646641DF" w:rsidR="003E1279" w:rsidRPr="00387B76" w:rsidRDefault="003E1279" w:rsidP="003E1279">
            <w:pPr>
              <w:rPr>
                <w:rFonts w:ascii="Garamond" w:hAnsi="Garamond"/>
              </w:rPr>
            </w:pPr>
            <w:proofErr w:type="spellStart"/>
            <w:r>
              <w:rPr>
                <w:rFonts w:ascii="Garamond" w:hAnsi="Garamond" w:cs="Calibri"/>
                <w:color w:val="000000"/>
              </w:rPr>
              <w:t>Tonor</w:t>
            </w:r>
            <w:proofErr w:type="spellEnd"/>
            <w:r>
              <w:rPr>
                <w:rFonts w:ascii="Garamond" w:hAnsi="Garamond" w:cs="Calibri"/>
                <w:color w:val="000000"/>
              </w:rPr>
              <w:t>/</w:t>
            </w:r>
            <w:proofErr w:type="spellStart"/>
            <w:r>
              <w:rPr>
                <w:rFonts w:ascii="Garamond" w:hAnsi="Garamond" w:cs="Calibri"/>
                <w:color w:val="000000"/>
              </w:rPr>
              <w:t>Cartiges</w:t>
            </w:r>
            <w:proofErr w:type="spellEnd"/>
          </w:p>
        </w:tc>
        <w:tc>
          <w:tcPr>
            <w:tcW w:w="3612" w:type="dxa"/>
            <w:vAlign w:val="center"/>
          </w:tcPr>
          <w:p w14:paraId="1D374D68" w14:textId="41F9F063" w:rsidR="003E1279" w:rsidRPr="00387B76" w:rsidRDefault="003E1279" w:rsidP="003E1279">
            <w:pPr>
              <w:rPr>
                <w:rFonts w:ascii="Garamond" w:hAnsi="Garamond"/>
              </w:rPr>
            </w:pPr>
            <w:r>
              <w:rPr>
                <w:rFonts w:ascii="Garamond" w:hAnsi="Garamond" w:cs="Calibri"/>
                <w:color w:val="000000"/>
              </w:rPr>
              <w:t>HP M26 mw (79A)</w:t>
            </w:r>
          </w:p>
        </w:tc>
        <w:tc>
          <w:tcPr>
            <w:tcW w:w="992" w:type="dxa"/>
            <w:tcBorders>
              <w:top w:val="nil"/>
              <w:left w:val="single" w:sz="4" w:space="0" w:color="auto"/>
              <w:bottom w:val="single" w:sz="4" w:space="0" w:color="auto"/>
              <w:right w:val="single" w:sz="4" w:space="0" w:color="auto"/>
            </w:tcBorders>
            <w:vAlign w:val="center"/>
          </w:tcPr>
          <w:p w14:paraId="6DA16219" w14:textId="3049BB2F"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633D58AF" w14:textId="04DD31AE" w:rsidR="003E1279" w:rsidRPr="00387B76" w:rsidRDefault="003E1279" w:rsidP="003E1279">
            <w:pPr>
              <w:jc w:val="center"/>
              <w:rPr>
                <w:rFonts w:ascii="Garamond" w:hAnsi="Garamond"/>
              </w:rPr>
            </w:pPr>
          </w:p>
        </w:tc>
      </w:tr>
      <w:tr w:rsidR="003E1279" w:rsidRPr="00387B76" w14:paraId="649D6029" w14:textId="77777777" w:rsidTr="001B2E7D">
        <w:tc>
          <w:tcPr>
            <w:tcW w:w="1016" w:type="dxa"/>
            <w:vAlign w:val="center"/>
          </w:tcPr>
          <w:p w14:paraId="24311CF0" w14:textId="77777777" w:rsidR="003E1279" w:rsidRPr="00387B76" w:rsidRDefault="003E1279" w:rsidP="003E1279">
            <w:pPr>
              <w:jc w:val="center"/>
              <w:rPr>
                <w:rFonts w:ascii="Garamond" w:hAnsi="Garamond"/>
              </w:rPr>
            </w:pPr>
            <w:r w:rsidRPr="00387B76">
              <w:rPr>
                <w:rFonts w:ascii="Garamond" w:hAnsi="Garamond"/>
              </w:rPr>
              <w:t>34</w:t>
            </w:r>
          </w:p>
        </w:tc>
        <w:tc>
          <w:tcPr>
            <w:tcW w:w="2602" w:type="dxa"/>
            <w:vAlign w:val="center"/>
          </w:tcPr>
          <w:p w14:paraId="0B2FEA4C" w14:textId="2C87E0C8" w:rsidR="003E1279" w:rsidRPr="00387B76" w:rsidRDefault="003E1279" w:rsidP="003E1279">
            <w:pPr>
              <w:rPr>
                <w:rFonts w:ascii="Garamond" w:hAnsi="Garamond"/>
              </w:rPr>
            </w:pPr>
            <w:proofErr w:type="spellStart"/>
            <w:r>
              <w:rPr>
                <w:rFonts w:ascii="Garamond" w:hAnsi="Garamond" w:cs="Calibri"/>
                <w:color w:val="000000"/>
              </w:rPr>
              <w:t>Tonor</w:t>
            </w:r>
            <w:proofErr w:type="spellEnd"/>
            <w:r>
              <w:rPr>
                <w:rFonts w:ascii="Garamond" w:hAnsi="Garamond" w:cs="Calibri"/>
                <w:color w:val="000000"/>
              </w:rPr>
              <w:t>/</w:t>
            </w:r>
            <w:proofErr w:type="spellStart"/>
            <w:r>
              <w:rPr>
                <w:rFonts w:ascii="Garamond" w:hAnsi="Garamond" w:cs="Calibri"/>
                <w:color w:val="000000"/>
              </w:rPr>
              <w:t>Cartiges</w:t>
            </w:r>
            <w:proofErr w:type="spellEnd"/>
          </w:p>
        </w:tc>
        <w:tc>
          <w:tcPr>
            <w:tcW w:w="3612" w:type="dxa"/>
            <w:vAlign w:val="center"/>
          </w:tcPr>
          <w:p w14:paraId="483C278C" w14:textId="73C711D3" w:rsidR="003E1279" w:rsidRPr="00387B76" w:rsidRDefault="003E1279" w:rsidP="003E1279">
            <w:pPr>
              <w:rPr>
                <w:rFonts w:ascii="Garamond" w:hAnsi="Garamond"/>
              </w:rPr>
            </w:pPr>
            <w:r>
              <w:rPr>
                <w:rFonts w:ascii="Garamond" w:hAnsi="Garamond" w:cs="Calibri"/>
                <w:color w:val="000000"/>
              </w:rPr>
              <w:t>HP MFP 135w (105A)</w:t>
            </w:r>
          </w:p>
        </w:tc>
        <w:tc>
          <w:tcPr>
            <w:tcW w:w="992" w:type="dxa"/>
            <w:tcBorders>
              <w:top w:val="nil"/>
              <w:left w:val="single" w:sz="4" w:space="0" w:color="auto"/>
              <w:bottom w:val="single" w:sz="4" w:space="0" w:color="auto"/>
              <w:right w:val="single" w:sz="4" w:space="0" w:color="auto"/>
            </w:tcBorders>
            <w:vAlign w:val="center"/>
          </w:tcPr>
          <w:p w14:paraId="46C5F9B4" w14:textId="179ED14B"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3409520C" w14:textId="34C79A0E" w:rsidR="003E1279" w:rsidRPr="00387B76" w:rsidRDefault="003E1279" w:rsidP="003E1279">
            <w:pPr>
              <w:jc w:val="center"/>
              <w:rPr>
                <w:rFonts w:ascii="Garamond" w:hAnsi="Garamond"/>
              </w:rPr>
            </w:pPr>
          </w:p>
        </w:tc>
      </w:tr>
      <w:tr w:rsidR="003E1279" w:rsidRPr="00387B76" w14:paraId="7582CC2B" w14:textId="77777777" w:rsidTr="001B2E7D">
        <w:tc>
          <w:tcPr>
            <w:tcW w:w="1016" w:type="dxa"/>
            <w:vAlign w:val="center"/>
          </w:tcPr>
          <w:p w14:paraId="047F01E1" w14:textId="77777777" w:rsidR="003E1279" w:rsidRPr="00387B76" w:rsidRDefault="003E1279" w:rsidP="003E1279">
            <w:pPr>
              <w:jc w:val="center"/>
              <w:rPr>
                <w:rFonts w:ascii="Garamond" w:hAnsi="Garamond"/>
              </w:rPr>
            </w:pPr>
            <w:r w:rsidRPr="00387B76">
              <w:rPr>
                <w:rFonts w:ascii="Garamond" w:hAnsi="Garamond"/>
              </w:rPr>
              <w:t>35</w:t>
            </w:r>
          </w:p>
        </w:tc>
        <w:tc>
          <w:tcPr>
            <w:tcW w:w="2602" w:type="dxa"/>
            <w:vAlign w:val="center"/>
          </w:tcPr>
          <w:p w14:paraId="1777C751" w14:textId="3703BC32" w:rsidR="003E1279" w:rsidRPr="00387B76" w:rsidRDefault="003E1279" w:rsidP="003E1279">
            <w:pPr>
              <w:rPr>
                <w:rFonts w:ascii="Garamond" w:hAnsi="Garamond"/>
              </w:rPr>
            </w:pPr>
            <w:proofErr w:type="spellStart"/>
            <w:r>
              <w:rPr>
                <w:rFonts w:ascii="Garamond" w:hAnsi="Garamond" w:cs="Calibri"/>
                <w:color w:val="000000"/>
              </w:rPr>
              <w:t>Tonor</w:t>
            </w:r>
            <w:proofErr w:type="spellEnd"/>
            <w:r>
              <w:rPr>
                <w:rFonts w:ascii="Garamond" w:hAnsi="Garamond" w:cs="Calibri"/>
                <w:color w:val="000000"/>
              </w:rPr>
              <w:t>/</w:t>
            </w:r>
            <w:proofErr w:type="spellStart"/>
            <w:r>
              <w:rPr>
                <w:rFonts w:ascii="Garamond" w:hAnsi="Garamond" w:cs="Calibri"/>
                <w:color w:val="000000"/>
              </w:rPr>
              <w:t>Cartiges</w:t>
            </w:r>
            <w:proofErr w:type="spellEnd"/>
          </w:p>
        </w:tc>
        <w:tc>
          <w:tcPr>
            <w:tcW w:w="3612" w:type="dxa"/>
            <w:vAlign w:val="center"/>
          </w:tcPr>
          <w:p w14:paraId="69263934" w14:textId="25579D69" w:rsidR="003E1279" w:rsidRPr="00387B76" w:rsidRDefault="003E1279" w:rsidP="003E1279">
            <w:pPr>
              <w:rPr>
                <w:rFonts w:ascii="Garamond" w:hAnsi="Garamond"/>
              </w:rPr>
            </w:pPr>
            <w:r>
              <w:rPr>
                <w:rFonts w:ascii="Garamond" w:hAnsi="Garamond" w:cs="Calibri"/>
                <w:color w:val="000000"/>
              </w:rPr>
              <w:t>HP PRO 4003DN (151A)</w:t>
            </w:r>
          </w:p>
        </w:tc>
        <w:tc>
          <w:tcPr>
            <w:tcW w:w="992" w:type="dxa"/>
            <w:tcBorders>
              <w:top w:val="nil"/>
              <w:left w:val="single" w:sz="4" w:space="0" w:color="auto"/>
              <w:bottom w:val="single" w:sz="4" w:space="0" w:color="auto"/>
              <w:right w:val="single" w:sz="4" w:space="0" w:color="auto"/>
            </w:tcBorders>
            <w:vAlign w:val="center"/>
          </w:tcPr>
          <w:p w14:paraId="7A6D645E" w14:textId="42CFEE35"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1B05A3E" w14:textId="686DED9D" w:rsidR="003E1279" w:rsidRPr="00387B76" w:rsidRDefault="003E1279" w:rsidP="003E1279">
            <w:pPr>
              <w:jc w:val="center"/>
              <w:rPr>
                <w:rFonts w:ascii="Garamond" w:hAnsi="Garamond"/>
              </w:rPr>
            </w:pPr>
          </w:p>
        </w:tc>
      </w:tr>
      <w:tr w:rsidR="003E1279" w:rsidRPr="00387B76" w14:paraId="18522110" w14:textId="77777777" w:rsidTr="001B2E7D">
        <w:tc>
          <w:tcPr>
            <w:tcW w:w="1016" w:type="dxa"/>
            <w:vAlign w:val="center"/>
          </w:tcPr>
          <w:p w14:paraId="35DF910C" w14:textId="77777777" w:rsidR="003E1279" w:rsidRPr="00387B76" w:rsidRDefault="003E1279" w:rsidP="003E1279">
            <w:pPr>
              <w:jc w:val="center"/>
              <w:rPr>
                <w:rFonts w:ascii="Garamond" w:hAnsi="Garamond"/>
              </w:rPr>
            </w:pPr>
            <w:r w:rsidRPr="00387B76">
              <w:rPr>
                <w:rFonts w:ascii="Garamond" w:hAnsi="Garamond"/>
              </w:rPr>
              <w:t>36</w:t>
            </w:r>
          </w:p>
        </w:tc>
        <w:tc>
          <w:tcPr>
            <w:tcW w:w="2602" w:type="dxa"/>
            <w:vAlign w:val="center"/>
          </w:tcPr>
          <w:p w14:paraId="5CCC43E9" w14:textId="2D3E976B" w:rsidR="003E1279" w:rsidRPr="00387B76" w:rsidRDefault="003E1279" w:rsidP="003E1279">
            <w:pPr>
              <w:rPr>
                <w:rFonts w:ascii="Garamond" w:hAnsi="Garamond"/>
              </w:rPr>
            </w:pPr>
            <w:r>
              <w:rPr>
                <w:rFonts w:ascii="Garamond" w:hAnsi="Garamond" w:cs="Calibri"/>
                <w:color w:val="000000"/>
              </w:rPr>
              <w:t>Printing Paper</w:t>
            </w:r>
          </w:p>
        </w:tc>
        <w:tc>
          <w:tcPr>
            <w:tcW w:w="3612" w:type="dxa"/>
            <w:vAlign w:val="center"/>
          </w:tcPr>
          <w:p w14:paraId="23563795" w14:textId="5543A848" w:rsidR="003E1279" w:rsidRPr="00387B76" w:rsidRDefault="003E1279" w:rsidP="003E1279">
            <w:pPr>
              <w:rPr>
                <w:rFonts w:ascii="Garamond" w:hAnsi="Garamond"/>
              </w:rPr>
            </w:pPr>
            <w:r>
              <w:rPr>
                <w:rFonts w:ascii="Garamond" w:hAnsi="Garamond" w:cs="Calibri"/>
                <w:color w:val="000000"/>
              </w:rPr>
              <w:t xml:space="preserve">Legal size ream of 500 paper line 80 gm (Multipurpose premium paper) </w:t>
            </w:r>
          </w:p>
        </w:tc>
        <w:tc>
          <w:tcPr>
            <w:tcW w:w="992" w:type="dxa"/>
            <w:tcBorders>
              <w:top w:val="nil"/>
              <w:left w:val="single" w:sz="4" w:space="0" w:color="auto"/>
              <w:bottom w:val="single" w:sz="4" w:space="0" w:color="auto"/>
              <w:right w:val="single" w:sz="4" w:space="0" w:color="auto"/>
            </w:tcBorders>
            <w:vAlign w:val="center"/>
          </w:tcPr>
          <w:p w14:paraId="3D9F2539" w14:textId="3DF2376D" w:rsidR="003E1279" w:rsidRPr="00387B76" w:rsidRDefault="003E1279" w:rsidP="003E1279">
            <w:pPr>
              <w:jc w:val="center"/>
              <w:rPr>
                <w:rFonts w:ascii="Garamond" w:hAnsi="Garamond"/>
              </w:rPr>
            </w:pPr>
            <w:r>
              <w:rPr>
                <w:rFonts w:ascii="Garamond" w:hAnsi="Garamond" w:cs="Calibri"/>
                <w:color w:val="000000"/>
              </w:rPr>
              <w:t>Ream</w:t>
            </w:r>
          </w:p>
        </w:tc>
        <w:tc>
          <w:tcPr>
            <w:tcW w:w="1418" w:type="dxa"/>
            <w:tcBorders>
              <w:top w:val="nil"/>
              <w:left w:val="single" w:sz="4" w:space="0" w:color="auto"/>
              <w:bottom w:val="single" w:sz="4" w:space="0" w:color="auto"/>
              <w:right w:val="single" w:sz="4" w:space="0" w:color="auto"/>
            </w:tcBorders>
            <w:vAlign w:val="center"/>
          </w:tcPr>
          <w:p w14:paraId="1D63CA3C" w14:textId="5C419AC4" w:rsidR="003E1279" w:rsidRPr="00387B76" w:rsidRDefault="003E1279" w:rsidP="003E1279">
            <w:pPr>
              <w:jc w:val="center"/>
              <w:rPr>
                <w:rFonts w:ascii="Garamond" w:hAnsi="Garamond"/>
              </w:rPr>
            </w:pPr>
          </w:p>
        </w:tc>
      </w:tr>
      <w:tr w:rsidR="003E1279" w:rsidRPr="00387B76" w14:paraId="7DCAC65E" w14:textId="77777777" w:rsidTr="001B2E7D">
        <w:tc>
          <w:tcPr>
            <w:tcW w:w="1016" w:type="dxa"/>
            <w:vAlign w:val="center"/>
          </w:tcPr>
          <w:p w14:paraId="21CB1E4F" w14:textId="77777777" w:rsidR="003E1279" w:rsidRPr="00387B76" w:rsidRDefault="003E1279" w:rsidP="003E1279">
            <w:pPr>
              <w:jc w:val="center"/>
              <w:rPr>
                <w:rFonts w:ascii="Garamond" w:hAnsi="Garamond"/>
              </w:rPr>
            </w:pPr>
            <w:r w:rsidRPr="00387B76">
              <w:rPr>
                <w:rFonts w:ascii="Garamond" w:hAnsi="Garamond"/>
              </w:rPr>
              <w:lastRenderedPageBreak/>
              <w:t>37</w:t>
            </w:r>
          </w:p>
        </w:tc>
        <w:tc>
          <w:tcPr>
            <w:tcW w:w="2602" w:type="dxa"/>
            <w:vAlign w:val="center"/>
          </w:tcPr>
          <w:p w14:paraId="085678B8" w14:textId="1F9BA5C7" w:rsidR="003E1279" w:rsidRPr="00387B76" w:rsidRDefault="003E1279" w:rsidP="003E1279">
            <w:pPr>
              <w:rPr>
                <w:rFonts w:ascii="Garamond" w:hAnsi="Garamond"/>
              </w:rPr>
            </w:pPr>
            <w:r>
              <w:rPr>
                <w:rFonts w:ascii="Garamond" w:hAnsi="Garamond" w:cs="Calibri"/>
                <w:color w:val="000000"/>
              </w:rPr>
              <w:t>Note Portion Pad (Green)</w:t>
            </w:r>
          </w:p>
        </w:tc>
        <w:tc>
          <w:tcPr>
            <w:tcW w:w="3612" w:type="dxa"/>
            <w:vAlign w:val="center"/>
          </w:tcPr>
          <w:p w14:paraId="7861F146" w14:textId="3133920B" w:rsidR="003E1279" w:rsidRPr="00387B76" w:rsidRDefault="003E1279" w:rsidP="003E1279">
            <w:pPr>
              <w:rPr>
                <w:rFonts w:ascii="Garamond" w:hAnsi="Garamond"/>
              </w:rPr>
            </w:pPr>
            <w:r>
              <w:rPr>
                <w:rFonts w:ascii="Garamond" w:hAnsi="Garamond" w:cs="Calibri"/>
                <w:color w:val="000000"/>
              </w:rPr>
              <w:t xml:space="preserve">Legal size ream of 500 paper line 80 gm (Multipurpose premium paper) </w:t>
            </w:r>
          </w:p>
        </w:tc>
        <w:tc>
          <w:tcPr>
            <w:tcW w:w="992" w:type="dxa"/>
            <w:tcBorders>
              <w:top w:val="nil"/>
              <w:left w:val="single" w:sz="4" w:space="0" w:color="auto"/>
              <w:bottom w:val="single" w:sz="4" w:space="0" w:color="auto"/>
              <w:right w:val="single" w:sz="4" w:space="0" w:color="auto"/>
            </w:tcBorders>
            <w:vAlign w:val="center"/>
          </w:tcPr>
          <w:p w14:paraId="607200BD" w14:textId="10453814" w:rsidR="003E1279" w:rsidRPr="00387B76" w:rsidRDefault="003E1279" w:rsidP="003E1279">
            <w:pPr>
              <w:rPr>
                <w:rFonts w:ascii="Garamond" w:hAnsi="Garamond"/>
              </w:rPr>
            </w:pPr>
            <w:r>
              <w:rPr>
                <w:rFonts w:ascii="Garamond" w:hAnsi="Garamond" w:cs="Calibri"/>
                <w:color w:val="000000"/>
              </w:rPr>
              <w:t>Pad</w:t>
            </w:r>
          </w:p>
        </w:tc>
        <w:tc>
          <w:tcPr>
            <w:tcW w:w="1418" w:type="dxa"/>
            <w:tcBorders>
              <w:top w:val="nil"/>
              <w:left w:val="single" w:sz="4" w:space="0" w:color="auto"/>
              <w:bottom w:val="single" w:sz="4" w:space="0" w:color="auto"/>
              <w:right w:val="single" w:sz="4" w:space="0" w:color="auto"/>
            </w:tcBorders>
            <w:vAlign w:val="center"/>
          </w:tcPr>
          <w:p w14:paraId="10934BAC" w14:textId="5BDB3F45" w:rsidR="003E1279" w:rsidRPr="00387B76" w:rsidRDefault="003E1279" w:rsidP="003E1279">
            <w:pPr>
              <w:jc w:val="center"/>
              <w:rPr>
                <w:rFonts w:ascii="Garamond" w:hAnsi="Garamond"/>
              </w:rPr>
            </w:pPr>
          </w:p>
        </w:tc>
      </w:tr>
      <w:tr w:rsidR="003E1279" w:rsidRPr="00387B76" w14:paraId="60DB0B28" w14:textId="77777777" w:rsidTr="001B2E7D">
        <w:tc>
          <w:tcPr>
            <w:tcW w:w="1016" w:type="dxa"/>
            <w:vAlign w:val="center"/>
          </w:tcPr>
          <w:p w14:paraId="67290FE3" w14:textId="77777777" w:rsidR="003E1279" w:rsidRPr="00387B76" w:rsidRDefault="003E1279" w:rsidP="003E1279">
            <w:pPr>
              <w:jc w:val="center"/>
              <w:rPr>
                <w:rFonts w:ascii="Garamond" w:hAnsi="Garamond"/>
              </w:rPr>
            </w:pPr>
            <w:r w:rsidRPr="00387B76">
              <w:rPr>
                <w:rFonts w:ascii="Garamond" w:hAnsi="Garamond"/>
              </w:rPr>
              <w:t>38</w:t>
            </w:r>
          </w:p>
        </w:tc>
        <w:tc>
          <w:tcPr>
            <w:tcW w:w="2602" w:type="dxa"/>
            <w:vAlign w:val="center"/>
          </w:tcPr>
          <w:p w14:paraId="2D536E87" w14:textId="2276862A" w:rsidR="003E1279" w:rsidRPr="00387B76" w:rsidRDefault="003E1279" w:rsidP="003E1279">
            <w:pPr>
              <w:rPr>
                <w:rFonts w:ascii="Garamond" w:hAnsi="Garamond"/>
              </w:rPr>
            </w:pPr>
            <w:proofErr w:type="spellStart"/>
            <w:r>
              <w:rPr>
                <w:rFonts w:ascii="Garamond" w:hAnsi="Garamond" w:cs="Calibri"/>
                <w:color w:val="000000"/>
              </w:rPr>
              <w:t>Tonor</w:t>
            </w:r>
            <w:proofErr w:type="spellEnd"/>
            <w:r>
              <w:rPr>
                <w:rFonts w:ascii="Garamond" w:hAnsi="Garamond" w:cs="Calibri"/>
                <w:color w:val="000000"/>
              </w:rPr>
              <w:t>/</w:t>
            </w:r>
            <w:proofErr w:type="spellStart"/>
            <w:r>
              <w:rPr>
                <w:rFonts w:ascii="Garamond" w:hAnsi="Garamond" w:cs="Calibri"/>
                <w:color w:val="000000"/>
              </w:rPr>
              <w:t>Cartiges</w:t>
            </w:r>
            <w:proofErr w:type="spellEnd"/>
            <w:r>
              <w:rPr>
                <w:rFonts w:ascii="Garamond" w:hAnsi="Garamond" w:cs="Calibri"/>
                <w:color w:val="000000"/>
              </w:rPr>
              <w:t xml:space="preserve"> </w:t>
            </w:r>
          </w:p>
        </w:tc>
        <w:tc>
          <w:tcPr>
            <w:tcW w:w="3612" w:type="dxa"/>
            <w:vAlign w:val="center"/>
          </w:tcPr>
          <w:p w14:paraId="74C3FC91" w14:textId="3805CEC0" w:rsidR="003E1279" w:rsidRPr="00387B76" w:rsidRDefault="003E1279" w:rsidP="003E1279">
            <w:pPr>
              <w:rPr>
                <w:rFonts w:ascii="Garamond" w:hAnsi="Garamond"/>
              </w:rPr>
            </w:pPr>
            <w:r>
              <w:rPr>
                <w:rFonts w:ascii="Garamond" w:hAnsi="Garamond" w:cs="Calibri"/>
                <w:color w:val="000000"/>
              </w:rPr>
              <w:t xml:space="preserve"> HP High resolution color printer. (Color Laser Jet M856)</w:t>
            </w:r>
          </w:p>
        </w:tc>
        <w:tc>
          <w:tcPr>
            <w:tcW w:w="992" w:type="dxa"/>
            <w:tcBorders>
              <w:top w:val="nil"/>
              <w:left w:val="single" w:sz="4" w:space="0" w:color="auto"/>
              <w:bottom w:val="single" w:sz="4" w:space="0" w:color="auto"/>
              <w:right w:val="single" w:sz="4" w:space="0" w:color="auto"/>
            </w:tcBorders>
            <w:vAlign w:val="center"/>
          </w:tcPr>
          <w:p w14:paraId="1DBD4A7A" w14:textId="4A8504D2"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1DEF148" w14:textId="051733C1" w:rsidR="003E1279" w:rsidRPr="00387B76" w:rsidRDefault="003E1279" w:rsidP="003E1279">
            <w:pPr>
              <w:jc w:val="center"/>
              <w:rPr>
                <w:rFonts w:ascii="Garamond" w:hAnsi="Garamond"/>
              </w:rPr>
            </w:pPr>
          </w:p>
        </w:tc>
      </w:tr>
      <w:tr w:rsidR="003E1279" w:rsidRPr="00387B76" w14:paraId="0878396F" w14:textId="77777777" w:rsidTr="001B2E7D">
        <w:tc>
          <w:tcPr>
            <w:tcW w:w="1016" w:type="dxa"/>
            <w:vAlign w:val="center"/>
          </w:tcPr>
          <w:p w14:paraId="4E47D99F" w14:textId="77777777" w:rsidR="003E1279" w:rsidRPr="00387B76" w:rsidRDefault="003E1279" w:rsidP="003E1279">
            <w:pPr>
              <w:jc w:val="center"/>
              <w:rPr>
                <w:rFonts w:ascii="Garamond" w:hAnsi="Garamond"/>
              </w:rPr>
            </w:pPr>
            <w:r w:rsidRPr="00387B76">
              <w:rPr>
                <w:rFonts w:ascii="Garamond" w:hAnsi="Garamond"/>
              </w:rPr>
              <w:t>39</w:t>
            </w:r>
          </w:p>
        </w:tc>
        <w:tc>
          <w:tcPr>
            <w:tcW w:w="2602" w:type="dxa"/>
            <w:vAlign w:val="center"/>
          </w:tcPr>
          <w:p w14:paraId="35747C4F" w14:textId="51D97F41" w:rsidR="003E1279" w:rsidRPr="00387B76" w:rsidRDefault="003E1279" w:rsidP="003E1279">
            <w:pPr>
              <w:rPr>
                <w:rFonts w:ascii="Garamond" w:hAnsi="Garamond"/>
              </w:rPr>
            </w:pPr>
            <w:proofErr w:type="spellStart"/>
            <w:r>
              <w:rPr>
                <w:rFonts w:ascii="Garamond" w:hAnsi="Garamond" w:cs="Calibri"/>
                <w:color w:val="000000"/>
              </w:rPr>
              <w:t>Tonor</w:t>
            </w:r>
            <w:proofErr w:type="spellEnd"/>
            <w:r>
              <w:rPr>
                <w:rFonts w:ascii="Garamond" w:hAnsi="Garamond" w:cs="Calibri"/>
                <w:color w:val="000000"/>
              </w:rPr>
              <w:t>/</w:t>
            </w:r>
            <w:proofErr w:type="spellStart"/>
            <w:r>
              <w:rPr>
                <w:rFonts w:ascii="Garamond" w:hAnsi="Garamond" w:cs="Calibri"/>
                <w:color w:val="000000"/>
              </w:rPr>
              <w:t>Cartiges</w:t>
            </w:r>
            <w:proofErr w:type="spellEnd"/>
            <w:r>
              <w:rPr>
                <w:rFonts w:ascii="Garamond" w:hAnsi="Garamond" w:cs="Calibri"/>
                <w:color w:val="000000"/>
              </w:rPr>
              <w:t xml:space="preserve"> </w:t>
            </w:r>
          </w:p>
        </w:tc>
        <w:tc>
          <w:tcPr>
            <w:tcW w:w="3612" w:type="dxa"/>
            <w:vAlign w:val="center"/>
          </w:tcPr>
          <w:p w14:paraId="50D1AA7B" w14:textId="1FF3C2D9" w:rsidR="003E1279" w:rsidRPr="00387B76" w:rsidRDefault="003E1279" w:rsidP="003E1279">
            <w:pPr>
              <w:rPr>
                <w:rFonts w:ascii="Garamond" w:hAnsi="Garamond"/>
              </w:rPr>
            </w:pPr>
            <w:r>
              <w:rPr>
                <w:rFonts w:ascii="Garamond" w:hAnsi="Garamond" w:cs="Calibri"/>
                <w:color w:val="000000"/>
              </w:rPr>
              <w:t>Bizhub 451I</w:t>
            </w:r>
          </w:p>
        </w:tc>
        <w:tc>
          <w:tcPr>
            <w:tcW w:w="992" w:type="dxa"/>
            <w:tcBorders>
              <w:top w:val="nil"/>
              <w:left w:val="single" w:sz="4" w:space="0" w:color="auto"/>
              <w:bottom w:val="single" w:sz="4" w:space="0" w:color="auto"/>
              <w:right w:val="single" w:sz="4" w:space="0" w:color="auto"/>
            </w:tcBorders>
            <w:vAlign w:val="center"/>
          </w:tcPr>
          <w:p w14:paraId="16860AFA" w14:textId="6C16D6E9"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F5FC794" w14:textId="662925FD" w:rsidR="003E1279" w:rsidRPr="00387B76" w:rsidRDefault="003E1279" w:rsidP="003E1279">
            <w:pPr>
              <w:jc w:val="center"/>
              <w:rPr>
                <w:rFonts w:ascii="Garamond" w:hAnsi="Garamond"/>
              </w:rPr>
            </w:pPr>
          </w:p>
        </w:tc>
      </w:tr>
      <w:tr w:rsidR="003E1279" w:rsidRPr="00387B76" w14:paraId="25FBD57D" w14:textId="77777777" w:rsidTr="001B2E7D">
        <w:tc>
          <w:tcPr>
            <w:tcW w:w="1016" w:type="dxa"/>
            <w:vAlign w:val="center"/>
          </w:tcPr>
          <w:p w14:paraId="07400170" w14:textId="77777777" w:rsidR="003E1279" w:rsidRPr="00387B76" w:rsidRDefault="003E1279" w:rsidP="003E1279">
            <w:pPr>
              <w:jc w:val="center"/>
              <w:rPr>
                <w:rFonts w:ascii="Garamond" w:hAnsi="Garamond"/>
              </w:rPr>
            </w:pPr>
            <w:r w:rsidRPr="00387B76">
              <w:rPr>
                <w:rFonts w:ascii="Garamond" w:hAnsi="Garamond"/>
              </w:rPr>
              <w:t>40</w:t>
            </w:r>
          </w:p>
        </w:tc>
        <w:tc>
          <w:tcPr>
            <w:tcW w:w="2602" w:type="dxa"/>
            <w:vAlign w:val="center"/>
          </w:tcPr>
          <w:p w14:paraId="3D83DC50" w14:textId="6586B753" w:rsidR="003E1279" w:rsidRPr="00387B76" w:rsidRDefault="003E1279" w:rsidP="003E1279">
            <w:pPr>
              <w:rPr>
                <w:rFonts w:ascii="Garamond" w:hAnsi="Garamond"/>
              </w:rPr>
            </w:pPr>
            <w:r>
              <w:rPr>
                <w:rFonts w:ascii="Garamond" w:hAnsi="Garamond" w:cs="Calibri"/>
                <w:color w:val="000000"/>
              </w:rPr>
              <w:t xml:space="preserve">Punch Machine medium </w:t>
            </w:r>
          </w:p>
        </w:tc>
        <w:tc>
          <w:tcPr>
            <w:tcW w:w="3612" w:type="dxa"/>
            <w:vAlign w:val="center"/>
          </w:tcPr>
          <w:p w14:paraId="06A7AC80" w14:textId="7C33E9B4" w:rsidR="003E1279" w:rsidRPr="00387B76" w:rsidRDefault="003E1279" w:rsidP="003E1279">
            <w:pPr>
              <w:rPr>
                <w:rFonts w:ascii="Garamond" w:hAnsi="Garamond"/>
              </w:rPr>
            </w:pPr>
            <w:r>
              <w:rPr>
                <w:rFonts w:ascii="Garamond" w:hAnsi="Garamond" w:cs="Calibri"/>
                <w:color w:val="000000"/>
              </w:rPr>
              <w:t>size No. 30 Lotus brand or NIVO brand 8 cm heavy duty or Equivalent</w:t>
            </w:r>
          </w:p>
        </w:tc>
        <w:tc>
          <w:tcPr>
            <w:tcW w:w="992" w:type="dxa"/>
            <w:tcBorders>
              <w:top w:val="nil"/>
              <w:left w:val="single" w:sz="4" w:space="0" w:color="auto"/>
              <w:bottom w:val="single" w:sz="4" w:space="0" w:color="auto"/>
              <w:right w:val="single" w:sz="4" w:space="0" w:color="auto"/>
            </w:tcBorders>
            <w:vAlign w:val="center"/>
          </w:tcPr>
          <w:p w14:paraId="69917042" w14:textId="433F94B1"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B8C71F1" w14:textId="53A34190" w:rsidR="003E1279" w:rsidRPr="00387B76" w:rsidRDefault="003E1279" w:rsidP="003E1279">
            <w:pPr>
              <w:jc w:val="center"/>
              <w:rPr>
                <w:rFonts w:ascii="Garamond" w:hAnsi="Garamond"/>
              </w:rPr>
            </w:pPr>
          </w:p>
        </w:tc>
      </w:tr>
      <w:tr w:rsidR="003E1279" w:rsidRPr="00387B76" w14:paraId="2436D553" w14:textId="77777777" w:rsidTr="001B2E7D">
        <w:tc>
          <w:tcPr>
            <w:tcW w:w="1016" w:type="dxa"/>
            <w:vAlign w:val="center"/>
          </w:tcPr>
          <w:p w14:paraId="4939D2F5" w14:textId="77777777" w:rsidR="003E1279" w:rsidRPr="00387B76" w:rsidRDefault="003E1279" w:rsidP="003E1279">
            <w:pPr>
              <w:jc w:val="center"/>
              <w:rPr>
                <w:rFonts w:ascii="Garamond" w:hAnsi="Garamond"/>
              </w:rPr>
            </w:pPr>
            <w:r w:rsidRPr="00387B76">
              <w:rPr>
                <w:rFonts w:ascii="Garamond" w:hAnsi="Garamond"/>
              </w:rPr>
              <w:t>41</w:t>
            </w:r>
          </w:p>
        </w:tc>
        <w:tc>
          <w:tcPr>
            <w:tcW w:w="2602" w:type="dxa"/>
            <w:vAlign w:val="center"/>
          </w:tcPr>
          <w:p w14:paraId="4A5EE3D6" w14:textId="6E999693" w:rsidR="003E1279" w:rsidRPr="00387B76" w:rsidRDefault="003E1279" w:rsidP="003E1279">
            <w:pPr>
              <w:rPr>
                <w:rFonts w:ascii="Garamond" w:hAnsi="Garamond"/>
              </w:rPr>
            </w:pPr>
            <w:r>
              <w:rPr>
                <w:rFonts w:ascii="Garamond" w:hAnsi="Garamond" w:cs="Calibri"/>
                <w:color w:val="000000"/>
              </w:rPr>
              <w:t>Punch Machine Large</w:t>
            </w:r>
          </w:p>
        </w:tc>
        <w:tc>
          <w:tcPr>
            <w:tcW w:w="3612" w:type="dxa"/>
            <w:vAlign w:val="center"/>
          </w:tcPr>
          <w:p w14:paraId="3557529F" w14:textId="15326CBB" w:rsidR="003E1279" w:rsidRPr="00387B76" w:rsidRDefault="003E1279" w:rsidP="003E1279">
            <w:pPr>
              <w:rPr>
                <w:rFonts w:ascii="Garamond" w:hAnsi="Garamond"/>
              </w:rPr>
            </w:pPr>
            <w:r>
              <w:rPr>
                <w:rFonts w:ascii="Garamond" w:hAnsi="Garamond" w:cs="Calibri"/>
                <w:color w:val="000000"/>
              </w:rPr>
              <w:t>size No. 30 Lotus brand or NIVO brand 8 cm heavy duty or Equivalent</w:t>
            </w:r>
          </w:p>
        </w:tc>
        <w:tc>
          <w:tcPr>
            <w:tcW w:w="992" w:type="dxa"/>
            <w:tcBorders>
              <w:top w:val="nil"/>
              <w:left w:val="single" w:sz="4" w:space="0" w:color="auto"/>
              <w:bottom w:val="single" w:sz="4" w:space="0" w:color="auto"/>
              <w:right w:val="single" w:sz="4" w:space="0" w:color="auto"/>
            </w:tcBorders>
            <w:vAlign w:val="center"/>
          </w:tcPr>
          <w:p w14:paraId="72097B58" w14:textId="79382170"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70CDDA26" w14:textId="3917054F" w:rsidR="003E1279" w:rsidRPr="00387B76" w:rsidRDefault="003E1279" w:rsidP="003E1279">
            <w:pPr>
              <w:jc w:val="center"/>
              <w:rPr>
                <w:rFonts w:ascii="Garamond" w:hAnsi="Garamond"/>
              </w:rPr>
            </w:pPr>
          </w:p>
        </w:tc>
      </w:tr>
      <w:tr w:rsidR="003E1279" w:rsidRPr="00387B76" w14:paraId="67FE1112" w14:textId="77777777" w:rsidTr="001B2E7D">
        <w:tc>
          <w:tcPr>
            <w:tcW w:w="1016" w:type="dxa"/>
            <w:vAlign w:val="center"/>
          </w:tcPr>
          <w:p w14:paraId="66A28BD2" w14:textId="77777777" w:rsidR="003E1279" w:rsidRPr="00387B76" w:rsidRDefault="003E1279" w:rsidP="003E1279">
            <w:pPr>
              <w:jc w:val="center"/>
              <w:rPr>
                <w:rFonts w:ascii="Garamond" w:hAnsi="Garamond"/>
              </w:rPr>
            </w:pPr>
            <w:r w:rsidRPr="00387B76">
              <w:rPr>
                <w:rFonts w:ascii="Garamond" w:hAnsi="Garamond"/>
              </w:rPr>
              <w:t>42</w:t>
            </w:r>
          </w:p>
        </w:tc>
        <w:tc>
          <w:tcPr>
            <w:tcW w:w="2602" w:type="dxa"/>
            <w:vAlign w:val="center"/>
          </w:tcPr>
          <w:p w14:paraId="04DAD9C0" w14:textId="4A8207FE" w:rsidR="003E1279" w:rsidRPr="00387B76" w:rsidRDefault="003E1279" w:rsidP="003E1279">
            <w:pPr>
              <w:rPr>
                <w:rFonts w:ascii="Garamond" w:hAnsi="Garamond"/>
              </w:rPr>
            </w:pPr>
            <w:r>
              <w:rPr>
                <w:rFonts w:ascii="Garamond" w:hAnsi="Garamond" w:cs="Calibri"/>
                <w:color w:val="000000"/>
              </w:rPr>
              <w:t xml:space="preserve">White Board </w:t>
            </w:r>
          </w:p>
        </w:tc>
        <w:tc>
          <w:tcPr>
            <w:tcW w:w="3612" w:type="dxa"/>
            <w:vAlign w:val="center"/>
          </w:tcPr>
          <w:p w14:paraId="5AE041C9" w14:textId="79796EBE" w:rsidR="003E1279" w:rsidRPr="00387B76" w:rsidRDefault="003E1279" w:rsidP="003E1279">
            <w:pPr>
              <w:rPr>
                <w:rFonts w:ascii="Garamond" w:hAnsi="Garamond"/>
              </w:rPr>
            </w:pPr>
            <w:r>
              <w:rPr>
                <w:rFonts w:ascii="Garamond" w:hAnsi="Garamond" w:cs="Calibri"/>
                <w:color w:val="000000"/>
              </w:rPr>
              <w:t xml:space="preserve">2 by  3 with Stand </w:t>
            </w:r>
          </w:p>
        </w:tc>
        <w:tc>
          <w:tcPr>
            <w:tcW w:w="992" w:type="dxa"/>
            <w:tcBorders>
              <w:top w:val="nil"/>
              <w:left w:val="single" w:sz="4" w:space="0" w:color="auto"/>
              <w:bottom w:val="single" w:sz="4" w:space="0" w:color="auto"/>
              <w:right w:val="single" w:sz="4" w:space="0" w:color="auto"/>
            </w:tcBorders>
            <w:vAlign w:val="center"/>
          </w:tcPr>
          <w:p w14:paraId="6848AE35" w14:textId="7967CF67"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47502090" w14:textId="433372ED" w:rsidR="003E1279" w:rsidRPr="00387B76" w:rsidRDefault="003E1279" w:rsidP="003E1279">
            <w:pPr>
              <w:jc w:val="center"/>
              <w:rPr>
                <w:rFonts w:ascii="Garamond" w:hAnsi="Garamond"/>
              </w:rPr>
            </w:pPr>
          </w:p>
        </w:tc>
      </w:tr>
      <w:tr w:rsidR="003E1279" w:rsidRPr="00387B76" w14:paraId="6D8E6013" w14:textId="77777777" w:rsidTr="001B2E7D">
        <w:tc>
          <w:tcPr>
            <w:tcW w:w="1016" w:type="dxa"/>
            <w:vAlign w:val="center"/>
          </w:tcPr>
          <w:p w14:paraId="18E1DACC" w14:textId="77777777" w:rsidR="003E1279" w:rsidRPr="00387B76" w:rsidRDefault="003E1279" w:rsidP="003E1279">
            <w:pPr>
              <w:jc w:val="center"/>
              <w:rPr>
                <w:rFonts w:ascii="Garamond" w:hAnsi="Garamond"/>
              </w:rPr>
            </w:pPr>
            <w:r w:rsidRPr="00387B76">
              <w:rPr>
                <w:rFonts w:ascii="Garamond" w:hAnsi="Garamond"/>
              </w:rPr>
              <w:t>43</w:t>
            </w:r>
          </w:p>
        </w:tc>
        <w:tc>
          <w:tcPr>
            <w:tcW w:w="2602" w:type="dxa"/>
            <w:vAlign w:val="center"/>
          </w:tcPr>
          <w:p w14:paraId="2B93963B" w14:textId="429A5633" w:rsidR="003E1279" w:rsidRPr="00387B76" w:rsidRDefault="003E1279" w:rsidP="003E1279">
            <w:pPr>
              <w:rPr>
                <w:rFonts w:ascii="Garamond" w:hAnsi="Garamond"/>
              </w:rPr>
            </w:pPr>
            <w:r>
              <w:rPr>
                <w:rFonts w:ascii="Garamond" w:hAnsi="Garamond" w:cs="Calibri"/>
                <w:color w:val="000000"/>
              </w:rPr>
              <w:t xml:space="preserve">White Board </w:t>
            </w:r>
          </w:p>
        </w:tc>
        <w:tc>
          <w:tcPr>
            <w:tcW w:w="3612" w:type="dxa"/>
            <w:vAlign w:val="center"/>
          </w:tcPr>
          <w:p w14:paraId="57F73245" w14:textId="35E9C103" w:rsidR="003E1279" w:rsidRPr="00387B76" w:rsidRDefault="003E1279" w:rsidP="003E1279">
            <w:pPr>
              <w:rPr>
                <w:rFonts w:ascii="Garamond" w:hAnsi="Garamond"/>
              </w:rPr>
            </w:pPr>
            <w:r>
              <w:rPr>
                <w:rFonts w:ascii="Garamond" w:hAnsi="Garamond" w:cs="Calibri"/>
                <w:color w:val="000000"/>
              </w:rPr>
              <w:t xml:space="preserve">4 by 3 Wall mount. </w:t>
            </w:r>
          </w:p>
        </w:tc>
        <w:tc>
          <w:tcPr>
            <w:tcW w:w="992" w:type="dxa"/>
            <w:tcBorders>
              <w:top w:val="nil"/>
              <w:left w:val="single" w:sz="4" w:space="0" w:color="auto"/>
              <w:bottom w:val="single" w:sz="4" w:space="0" w:color="auto"/>
              <w:right w:val="single" w:sz="4" w:space="0" w:color="auto"/>
            </w:tcBorders>
            <w:vAlign w:val="center"/>
          </w:tcPr>
          <w:p w14:paraId="41505CEE" w14:textId="1E8C9D3A"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4309E476" w14:textId="27CCD606" w:rsidR="003E1279" w:rsidRPr="00387B76" w:rsidRDefault="003E1279" w:rsidP="003E1279">
            <w:pPr>
              <w:jc w:val="center"/>
              <w:rPr>
                <w:rFonts w:ascii="Garamond" w:hAnsi="Garamond"/>
              </w:rPr>
            </w:pPr>
          </w:p>
        </w:tc>
      </w:tr>
      <w:tr w:rsidR="003E1279" w:rsidRPr="00387B76" w14:paraId="195CC43E" w14:textId="77777777" w:rsidTr="001B2E7D">
        <w:tc>
          <w:tcPr>
            <w:tcW w:w="1016" w:type="dxa"/>
            <w:vAlign w:val="center"/>
          </w:tcPr>
          <w:p w14:paraId="0A08B79C" w14:textId="77777777" w:rsidR="003E1279" w:rsidRPr="00387B76" w:rsidRDefault="003E1279" w:rsidP="003E1279">
            <w:pPr>
              <w:jc w:val="center"/>
              <w:rPr>
                <w:rFonts w:ascii="Garamond" w:hAnsi="Garamond"/>
              </w:rPr>
            </w:pPr>
            <w:r w:rsidRPr="00387B76">
              <w:rPr>
                <w:rFonts w:ascii="Garamond" w:hAnsi="Garamond"/>
              </w:rPr>
              <w:t>44</w:t>
            </w:r>
          </w:p>
        </w:tc>
        <w:tc>
          <w:tcPr>
            <w:tcW w:w="2602" w:type="dxa"/>
            <w:vAlign w:val="center"/>
          </w:tcPr>
          <w:p w14:paraId="0B789525" w14:textId="639E6BCD" w:rsidR="003E1279" w:rsidRPr="00387B76" w:rsidRDefault="003E1279" w:rsidP="003E1279">
            <w:pPr>
              <w:rPr>
                <w:rFonts w:ascii="Garamond" w:hAnsi="Garamond"/>
              </w:rPr>
            </w:pPr>
            <w:r>
              <w:rPr>
                <w:rFonts w:ascii="Garamond" w:hAnsi="Garamond" w:cs="Calibri"/>
                <w:color w:val="000000"/>
              </w:rPr>
              <w:t>Scissors-</w:t>
            </w:r>
          </w:p>
        </w:tc>
        <w:tc>
          <w:tcPr>
            <w:tcW w:w="3612" w:type="dxa"/>
            <w:vAlign w:val="center"/>
          </w:tcPr>
          <w:p w14:paraId="2BFE6C22" w14:textId="4F9A7DE6" w:rsidR="003E1279" w:rsidRPr="00387B76" w:rsidRDefault="003E1279" w:rsidP="003E1279">
            <w:pPr>
              <w:rPr>
                <w:rFonts w:ascii="Garamond" w:hAnsi="Garamond"/>
              </w:rPr>
            </w:pPr>
            <w:r>
              <w:rPr>
                <w:rFonts w:ascii="Garamond" w:hAnsi="Garamond" w:cs="Calibri"/>
                <w:color w:val="000000"/>
              </w:rPr>
              <w:t xml:space="preserve"> Singer brand 8" Standard size heavy duty local made fine quality</w:t>
            </w:r>
          </w:p>
        </w:tc>
        <w:tc>
          <w:tcPr>
            <w:tcW w:w="992" w:type="dxa"/>
            <w:tcBorders>
              <w:top w:val="nil"/>
              <w:left w:val="single" w:sz="4" w:space="0" w:color="auto"/>
              <w:bottom w:val="single" w:sz="4" w:space="0" w:color="auto"/>
              <w:right w:val="single" w:sz="4" w:space="0" w:color="auto"/>
            </w:tcBorders>
            <w:vAlign w:val="center"/>
          </w:tcPr>
          <w:p w14:paraId="5A8716F6" w14:textId="137888D3"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B88C791" w14:textId="783B7B8B" w:rsidR="003E1279" w:rsidRPr="00387B76" w:rsidRDefault="003E1279" w:rsidP="003E1279">
            <w:pPr>
              <w:jc w:val="center"/>
              <w:rPr>
                <w:rFonts w:ascii="Garamond" w:hAnsi="Garamond"/>
              </w:rPr>
            </w:pPr>
          </w:p>
        </w:tc>
      </w:tr>
      <w:tr w:rsidR="003E1279" w:rsidRPr="00387B76" w14:paraId="6992E3E9" w14:textId="77777777" w:rsidTr="001B2E7D">
        <w:tc>
          <w:tcPr>
            <w:tcW w:w="1016" w:type="dxa"/>
            <w:vAlign w:val="center"/>
          </w:tcPr>
          <w:p w14:paraId="16E14BB4" w14:textId="77777777" w:rsidR="003E1279" w:rsidRPr="00387B76" w:rsidRDefault="003E1279" w:rsidP="003E1279">
            <w:pPr>
              <w:jc w:val="center"/>
              <w:rPr>
                <w:rFonts w:ascii="Garamond" w:hAnsi="Garamond"/>
              </w:rPr>
            </w:pPr>
            <w:r w:rsidRPr="00387B76">
              <w:rPr>
                <w:rFonts w:ascii="Garamond" w:hAnsi="Garamond"/>
              </w:rPr>
              <w:t>45</w:t>
            </w:r>
          </w:p>
        </w:tc>
        <w:tc>
          <w:tcPr>
            <w:tcW w:w="2602" w:type="dxa"/>
            <w:vAlign w:val="center"/>
          </w:tcPr>
          <w:p w14:paraId="5C21EF50" w14:textId="74DCC601" w:rsidR="003E1279" w:rsidRPr="00387B76" w:rsidRDefault="003E1279" w:rsidP="003E1279">
            <w:pPr>
              <w:rPr>
                <w:rFonts w:ascii="Garamond" w:hAnsi="Garamond"/>
              </w:rPr>
            </w:pPr>
            <w:r>
              <w:rPr>
                <w:rFonts w:ascii="Garamond" w:hAnsi="Garamond" w:cs="Calibri"/>
                <w:color w:val="000000"/>
              </w:rPr>
              <w:t>Scotch Tap</w:t>
            </w:r>
          </w:p>
        </w:tc>
        <w:tc>
          <w:tcPr>
            <w:tcW w:w="3612" w:type="dxa"/>
            <w:vAlign w:val="center"/>
          </w:tcPr>
          <w:p w14:paraId="1CE6AF60" w14:textId="54A51251" w:rsidR="003E1279" w:rsidRPr="00387B76" w:rsidRDefault="003E1279" w:rsidP="003E1279">
            <w:pPr>
              <w:rPr>
                <w:rFonts w:ascii="Garamond" w:hAnsi="Garamond"/>
              </w:rPr>
            </w:pPr>
            <w:r>
              <w:rPr>
                <w:rFonts w:ascii="Garamond" w:hAnsi="Garamond" w:cs="Calibri"/>
                <w:color w:val="000000"/>
              </w:rPr>
              <w:t xml:space="preserve"> (Transparent) 1" size 50 yards 2" diameter Johnson brand imported or Equivalent</w:t>
            </w:r>
          </w:p>
        </w:tc>
        <w:tc>
          <w:tcPr>
            <w:tcW w:w="992" w:type="dxa"/>
            <w:tcBorders>
              <w:top w:val="nil"/>
              <w:left w:val="single" w:sz="4" w:space="0" w:color="auto"/>
              <w:bottom w:val="single" w:sz="4" w:space="0" w:color="auto"/>
              <w:right w:val="single" w:sz="4" w:space="0" w:color="auto"/>
            </w:tcBorders>
            <w:vAlign w:val="center"/>
          </w:tcPr>
          <w:p w14:paraId="58E2AB26" w14:textId="1225B676"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ACCB044" w14:textId="1CFF7BC2" w:rsidR="003E1279" w:rsidRPr="00387B76" w:rsidRDefault="003E1279" w:rsidP="003E1279">
            <w:pPr>
              <w:jc w:val="center"/>
              <w:rPr>
                <w:rFonts w:ascii="Garamond" w:hAnsi="Garamond"/>
              </w:rPr>
            </w:pPr>
          </w:p>
        </w:tc>
      </w:tr>
      <w:tr w:rsidR="003E1279" w:rsidRPr="00387B76" w14:paraId="227AC12D" w14:textId="77777777" w:rsidTr="001B2E7D">
        <w:tc>
          <w:tcPr>
            <w:tcW w:w="1016" w:type="dxa"/>
            <w:vAlign w:val="center"/>
          </w:tcPr>
          <w:p w14:paraId="433E5F39" w14:textId="77777777" w:rsidR="003E1279" w:rsidRPr="00387B76" w:rsidRDefault="003E1279" w:rsidP="003E1279">
            <w:pPr>
              <w:jc w:val="center"/>
              <w:rPr>
                <w:rFonts w:ascii="Garamond" w:hAnsi="Garamond"/>
              </w:rPr>
            </w:pPr>
            <w:r w:rsidRPr="00387B76">
              <w:rPr>
                <w:rFonts w:ascii="Garamond" w:hAnsi="Garamond"/>
              </w:rPr>
              <w:t>46</w:t>
            </w:r>
          </w:p>
        </w:tc>
        <w:tc>
          <w:tcPr>
            <w:tcW w:w="2602" w:type="dxa"/>
            <w:vAlign w:val="center"/>
          </w:tcPr>
          <w:p w14:paraId="4AD7F808" w14:textId="5BBC944D" w:rsidR="003E1279" w:rsidRPr="00387B76" w:rsidRDefault="003E1279" w:rsidP="003E1279">
            <w:pPr>
              <w:rPr>
                <w:rFonts w:ascii="Garamond" w:hAnsi="Garamond"/>
              </w:rPr>
            </w:pPr>
            <w:r>
              <w:rPr>
                <w:rFonts w:ascii="Garamond" w:hAnsi="Garamond" w:cs="Calibri"/>
                <w:color w:val="000000"/>
              </w:rPr>
              <w:t xml:space="preserve">Sharpener </w:t>
            </w:r>
          </w:p>
        </w:tc>
        <w:tc>
          <w:tcPr>
            <w:tcW w:w="3612" w:type="dxa"/>
            <w:vAlign w:val="center"/>
          </w:tcPr>
          <w:p w14:paraId="5A531B14" w14:textId="6C9236DF" w:rsidR="003E1279" w:rsidRPr="00387B76" w:rsidRDefault="003E1279" w:rsidP="003E1279">
            <w:pPr>
              <w:rPr>
                <w:rFonts w:ascii="Garamond" w:hAnsi="Garamond"/>
              </w:rPr>
            </w:pPr>
            <w:r>
              <w:rPr>
                <w:rFonts w:ascii="Garamond" w:hAnsi="Garamond" w:cs="Calibri"/>
                <w:color w:val="000000"/>
              </w:rPr>
              <w:t>(for pencils) Plastic made Dux Brand local made fine quality or Equivalent</w:t>
            </w:r>
          </w:p>
        </w:tc>
        <w:tc>
          <w:tcPr>
            <w:tcW w:w="992" w:type="dxa"/>
            <w:tcBorders>
              <w:top w:val="nil"/>
              <w:left w:val="single" w:sz="4" w:space="0" w:color="auto"/>
              <w:bottom w:val="single" w:sz="4" w:space="0" w:color="auto"/>
              <w:right w:val="single" w:sz="4" w:space="0" w:color="auto"/>
            </w:tcBorders>
            <w:vAlign w:val="center"/>
          </w:tcPr>
          <w:p w14:paraId="4142B5BE" w14:textId="4BD57BFF"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37430DF2" w14:textId="103B897C" w:rsidR="003E1279" w:rsidRPr="00387B76" w:rsidRDefault="003E1279" w:rsidP="003E1279">
            <w:pPr>
              <w:jc w:val="center"/>
              <w:rPr>
                <w:rFonts w:ascii="Garamond" w:hAnsi="Garamond"/>
              </w:rPr>
            </w:pPr>
          </w:p>
        </w:tc>
      </w:tr>
      <w:tr w:rsidR="003E1279" w:rsidRPr="00387B76" w14:paraId="3F3BA49C" w14:textId="77777777" w:rsidTr="001B2E7D">
        <w:tc>
          <w:tcPr>
            <w:tcW w:w="1016" w:type="dxa"/>
            <w:vAlign w:val="center"/>
          </w:tcPr>
          <w:p w14:paraId="5A51A108" w14:textId="77777777" w:rsidR="003E1279" w:rsidRPr="00387B76" w:rsidRDefault="003E1279" w:rsidP="003E1279">
            <w:pPr>
              <w:jc w:val="center"/>
              <w:rPr>
                <w:rFonts w:ascii="Garamond" w:hAnsi="Garamond"/>
              </w:rPr>
            </w:pPr>
            <w:r w:rsidRPr="00387B76">
              <w:rPr>
                <w:rFonts w:ascii="Garamond" w:hAnsi="Garamond"/>
              </w:rPr>
              <w:t>47</w:t>
            </w:r>
          </w:p>
        </w:tc>
        <w:tc>
          <w:tcPr>
            <w:tcW w:w="2602" w:type="dxa"/>
            <w:vAlign w:val="center"/>
          </w:tcPr>
          <w:p w14:paraId="089B86E7" w14:textId="404FEE3D" w:rsidR="003E1279" w:rsidRPr="00387B76" w:rsidRDefault="003E1279" w:rsidP="003E1279">
            <w:pPr>
              <w:rPr>
                <w:rFonts w:ascii="Garamond" w:hAnsi="Garamond"/>
              </w:rPr>
            </w:pPr>
            <w:r>
              <w:rPr>
                <w:rFonts w:ascii="Garamond" w:hAnsi="Garamond" w:cs="Calibri"/>
                <w:color w:val="000000"/>
              </w:rPr>
              <w:t xml:space="preserve">Stapler Machine </w:t>
            </w:r>
          </w:p>
        </w:tc>
        <w:tc>
          <w:tcPr>
            <w:tcW w:w="3612" w:type="dxa"/>
            <w:vAlign w:val="center"/>
          </w:tcPr>
          <w:p w14:paraId="5192FAF9" w14:textId="55738349" w:rsidR="003E1279" w:rsidRPr="00387B76" w:rsidRDefault="003E1279" w:rsidP="003E1279">
            <w:pPr>
              <w:rPr>
                <w:rFonts w:ascii="Garamond" w:hAnsi="Garamond"/>
              </w:rPr>
            </w:pPr>
            <w:r>
              <w:rPr>
                <w:rFonts w:ascii="Garamond" w:hAnsi="Garamond" w:cs="Calibri"/>
                <w:color w:val="000000"/>
              </w:rPr>
              <w:t>Medium size Max brand No. HD-50/50R original Japan imported or Equivalent</w:t>
            </w:r>
          </w:p>
        </w:tc>
        <w:tc>
          <w:tcPr>
            <w:tcW w:w="992" w:type="dxa"/>
            <w:tcBorders>
              <w:top w:val="nil"/>
              <w:left w:val="single" w:sz="4" w:space="0" w:color="auto"/>
              <w:bottom w:val="single" w:sz="4" w:space="0" w:color="auto"/>
              <w:right w:val="single" w:sz="4" w:space="0" w:color="auto"/>
            </w:tcBorders>
            <w:vAlign w:val="center"/>
          </w:tcPr>
          <w:p w14:paraId="0EB2FEFF" w14:textId="5802C924"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3ED3CA1" w14:textId="571622E0" w:rsidR="003E1279" w:rsidRPr="00387B76" w:rsidRDefault="003E1279" w:rsidP="003E1279">
            <w:pPr>
              <w:jc w:val="center"/>
              <w:rPr>
                <w:rFonts w:ascii="Garamond" w:hAnsi="Garamond"/>
              </w:rPr>
            </w:pPr>
          </w:p>
        </w:tc>
      </w:tr>
      <w:tr w:rsidR="003E1279" w:rsidRPr="00387B76" w14:paraId="0C443139" w14:textId="77777777" w:rsidTr="001B2E7D">
        <w:tc>
          <w:tcPr>
            <w:tcW w:w="1016" w:type="dxa"/>
            <w:vAlign w:val="center"/>
          </w:tcPr>
          <w:p w14:paraId="6E26D062" w14:textId="77777777" w:rsidR="003E1279" w:rsidRPr="00387B76" w:rsidRDefault="003E1279" w:rsidP="003E1279">
            <w:pPr>
              <w:jc w:val="center"/>
              <w:rPr>
                <w:rFonts w:ascii="Garamond" w:hAnsi="Garamond"/>
              </w:rPr>
            </w:pPr>
            <w:r w:rsidRPr="00387B76">
              <w:rPr>
                <w:rFonts w:ascii="Garamond" w:hAnsi="Garamond"/>
              </w:rPr>
              <w:t>48</w:t>
            </w:r>
          </w:p>
        </w:tc>
        <w:tc>
          <w:tcPr>
            <w:tcW w:w="2602" w:type="dxa"/>
            <w:vAlign w:val="center"/>
          </w:tcPr>
          <w:p w14:paraId="62152607" w14:textId="4B805B4A" w:rsidR="003E1279" w:rsidRPr="00387B76" w:rsidRDefault="003E1279" w:rsidP="003E1279">
            <w:pPr>
              <w:rPr>
                <w:rFonts w:ascii="Garamond" w:hAnsi="Garamond"/>
              </w:rPr>
            </w:pPr>
            <w:r>
              <w:rPr>
                <w:rFonts w:ascii="Garamond" w:hAnsi="Garamond" w:cs="Calibri"/>
                <w:color w:val="000000"/>
              </w:rPr>
              <w:t>Stapler Pins</w:t>
            </w:r>
          </w:p>
        </w:tc>
        <w:tc>
          <w:tcPr>
            <w:tcW w:w="3612" w:type="dxa"/>
            <w:vAlign w:val="center"/>
          </w:tcPr>
          <w:p w14:paraId="6060C012" w14:textId="163B0292" w:rsidR="003E1279" w:rsidRPr="00387B76" w:rsidRDefault="003E1279" w:rsidP="003E1279">
            <w:pPr>
              <w:rPr>
                <w:rFonts w:ascii="Garamond" w:hAnsi="Garamond"/>
              </w:rPr>
            </w:pPr>
            <w:r>
              <w:rPr>
                <w:rFonts w:ascii="Garamond" w:hAnsi="Garamond" w:cs="Calibri"/>
                <w:color w:val="000000"/>
              </w:rPr>
              <w:t xml:space="preserve"> (medium size) No. 369, 24/6 size (Packet of 1000 pins) Dollar Brand or Equivalent</w:t>
            </w:r>
          </w:p>
        </w:tc>
        <w:tc>
          <w:tcPr>
            <w:tcW w:w="992" w:type="dxa"/>
            <w:tcBorders>
              <w:top w:val="nil"/>
              <w:left w:val="single" w:sz="4" w:space="0" w:color="auto"/>
              <w:bottom w:val="single" w:sz="4" w:space="0" w:color="auto"/>
              <w:right w:val="single" w:sz="4" w:space="0" w:color="auto"/>
            </w:tcBorders>
            <w:vAlign w:val="center"/>
          </w:tcPr>
          <w:p w14:paraId="7AB55118" w14:textId="7DEB4C4E"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18F50EC4" w14:textId="0744DA7F" w:rsidR="003E1279" w:rsidRPr="00387B76" w:rsidRDefault="003E1279" w:rsidP="003E1279">
            <w:pPr>
              <w:jc w:val="center"/>
              <w:rPr>
                <w:rFonts w:ascii="Garamond" w:hAnsi="Garamond"/>
              </w:rPr>
            </w:pPr>
          </w:p>
        </w:tc>
      </w:tr>
      <w:tr w:rsidR="003E1279" w:rsidRPr="00387B76" w14:paraId="592ED2B7" w14:textId="77777777" w:rsidTr="001B2E7D">
        <w:tc>
          <w:tcPr>
            <w:tcW w:w="1016" w:type="dxa"/>
            <w:vAlign w:val="center"/>
          </w:tcPr>
          <w:p w14:paraId="2F211E24" w14:textId="77777777" w:rsidR="003E1279" w:rsidRPr="00387B76" w:rsidRDefault="003E1279" w:rsidP="003E1279">
            <w:pPr>
              <w:jc w:val="center"/>
              <w:rPr>
                <w:rFonts w:ascii="Garamond" w:hAnsi="Garamond"/>
              </w:rPr>
            </w:pPr>
            <w:r w:rsidRPr="00387B76">
              <w:rPr>
                <w:rFonts w:ascii="Garamond" w:hAnsi="Garamond"/>
              </w:rPr>
              <w:t>49</w:t>
            </w:r>
          </w:p>
        </w:tc>
        <w:tc>
          <w:tcPr>
            <w:tcW w:w="2602" w:type="dxa"/>
            <w:vAlign w:val="center"/>
          </w:tcPr>
          <w:p w14:paraId="248E1B07" w14:textId="70DE68F6" w:rsidR="003E1279" w:rsidRPr="00387B76" w:rsidRDefault="003E1279" w:rsidP="003E1279">
            <w:pPr>
              <w:rPr>
                <w:rFonts w:ascii="Garamond" w:hAnsi="Garamond"/>
              </w:rPr>
            </w:pPr>
            <w:r>
              <w:rPr>
                <w:rFonts w:ascii="Garamond" w:hAnsi="Garamond" w:cs="Calibri"/>
                <w:color w:val="000000"/>
              </w:rPr>
              <w:t>Stapler Pins</w:t>
            </w:r>
          </w:p>
        </w:tc>
        <w:tc>
          <w:tcPr>
            <w:tcW w:w="3612" w:type="dxa"/>
            <w:vAlign w:val="center"/>
          </w:tcPr>
          <w:p w14:paraId="7AAFAE1C" w14:textId="1F6DA1FA" w:rsidR="003E1279" w:rsidRPr="00387B76" w:rsidRDefault="003E1279" w:rsidP="003E1279">
            <w:pPr>
              <w:rPr>
                <w:rFonts w:ascii="Garamond" w:hAnsi="Garamond"/>
              </w:rPr>
            </w:pPr>
            <w:r>
              <w:rPr>
                <w:rFonts w:ascii="Garamond" w:hAnsi="Garamond" w:cs="Calibri"/>
                <w:color w:val="000000"/>
              </w:rPr>
              <w:t xml:space="preserve"> (Heavy Duty) No. 369, 23/7 size (Packet of 1000 pins) Japan or Equivalent</w:t>
            </w:r>
          </w:p>
        </w:tc>
        <w:tc>
          <w:tcPr>
            <w:tcW w:w="992" w:type="dxa"/>
            <w:tcBorders>
              <w:top w:val="nil"/>
              <w:left w:val="single" w:sz="4" w:space="0" w:color="auto"/>
              <w:bottom w:val="single" w:sz="4" w:space="0" w:color="auto"/>
              <w:right w:val="single" w:sz="4" w:space="0" w:color="auto"/>
            </w:tcBorders>
            <w:vAlign w:val="center"/>
          </w:tcPr>
          <w:p w14:paraId="40B76ED1" w14:textId="46DB518F"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8233180" w14:textId="777EFBEC" w:rsidR="003E1279" w:rsidRPr="00387B76" w:rsidRDefault="003E1279" w:rsidP="003E1279">
            <w:pPr>
              <w:jc w:val="center"/>
              <w:rPr>
                <w:rFonts w:ascii="Garamond" w:hAnsi="Garamond"/>
              </w:rPr>
            </w:pPr>
          </w:p>
        </w:tc>
      </w:tr>
      <w:tr w:rsidR="003E1279" w:rsidRPr="00387B76" w14:paraId="4BB1E8BE" w14:textId="77777777" w:rsidTr="001B2E7D">
        <w:tc>
          <w:tcPr>
            <w:tcW w:w="1016" w:type="dxa"/>
            <w:vAlign w:val="center"/>
          </w:tcPr>
          <w:p w14:paraId="7456A0CD" w14:textId="77777777" w:rsidR="003E1279" w:rsidRPr="00387B76" w:rsidRDefault="003E1279" w:rsidP="003E1279">
            <w:pPr>
              <w:jc w:val="center"/>
              <w:rPr>
                <w:rFonts w:ascii="Garamond" w:hAnsi="Garamond"/>
              </w:rPr>
            </w:pPr>
            <w:r w:rsidRPr="00387B76">
              <w:rPr>
                <w:rFonts w:ascii="Garamond" w:hAnsi="Garamond"/>
              </w:rPr>
              <w:t>50</w:t>
            </w:r>
          </w:p>
        </w:tc>
        <w:tc>
          <w:tcPr>
            <w:tcW w:w="2602" w:type="dxa"/>
            <w:vAlign w:val="center"/>
          </w:tcPr>
          <w:p w14:paraId="3A63CF03" w14:textId="4BEBA9FE" w:rsidR="003E1279" w:rsidRPr="00387B76" w:rsidRDefault="003E1279" w:rsidP="003E1279">
            <w:pPr>
              <w:rPr>
                <w:rFonts w:ascii="Garamond" w:hAnsi="Garamond"/>
              </w:rPr>
            </w:pPr>
            <w:r>
              <w:rPr>
                <w:rFonts w:ascii="Garamond" w:hAnsi="Garamond" w:cs="Calibri"/>
                <w:color w:val="000000"/>
              </w:rPr>
              <w:t xml:space="preserve">Stapler Remover </w:t>
            </w:r>
          </w:p>
        </w:tc>
        <w:tc>
          <w:tcPr>
            <w:tcW w:w="3612" w:type="dxa"/>
            <w:vAlign w:val="center"/>
          </w:tcPr>
          <w:p w14:paraId="2209675B" w14:textId="2AE55BA1" w:rsidR="003E1279" w:rsidRPr="00387B76" w:rsidRDefault="003E1279" w:rsidP="003E1279">
            <w:pPr>
              <w:rPr>
                <w:rFonts w:ascii="Garamond" w:hAnsi="Garamond"/>
              </w:rPr>
            </w:pPr>
            <w:r>
              <w:rPr>
                <w:rFonts w:ascii="Garamond" w:hAnsi="Garamond" w:cs="Calibri"/>
                <w:color w:val="000000"/>
              </w:rPr>
              <w:t xml:space="preserve"> Penguin brand heavy duty imported or Equivalent</w:t>
            </w:r>
          </w:p>
        </w:tc>
        <w:tc>
          <w:tcPr>
            <w:tcW w:w="992" w:type="dxa"/>
            <w:tcBorders>
              <w:top w:val="nil"/>
              <w:left w:val="single" w:sz="4" w:space="0" w:color="auto"/>
              <w:bottom w:val="single" w:sz="4" w:space="0" w:color="auto"/>
              <w:right w:val="single" w:sz="4" w:space="0" w:color="auto"/>
            </w:tcBorders>
            <w:vAlign w:val="center"/>
          </w:tcPr>
          <w:p w14:paraId="5DCEC98D" w14:textId="66D4B34A"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6117089A" w14:textId="5D937901" w:rsidR="003E1279" w:rsidRPr="00387B76" w:rsidRDefault="003E1279" w:rsidP="003E1279">
            <w:pPr>
              <w:jc w:val="center"/>
              <w:rPr>
                <w:rFonts w:ascii="Garamond" w:hAnsi="Garamond"/>
              </w:rPr>
            </w:pPr>
          </w:p>
        </w:tc>
      </w:tr>
      <w:tr w:rsidR="003E1279" w:rsidRPr="00387B76" w14:paraId="2D441C89" w14:textId="77777777" w:rsidTr="001B2E7D">
        <w:trPr>
          <w:trHeight w:val="510"/>
        </w:trPr>
        <w:tc>
          <w:tcPr>
            <w:tcW w:w="1016" w:type="dxa"/>
            <w:vAlign w:val="center"/>
          </w:tcPr>
          <w:p w14:paraId="033A90FA" w14:textId="77777777" w:rsidR="003E1279" w:rsidRPr="00387B76" w:rsidRDefault="003E1279" w:rsidP="003E1279">
            <w:pPr>
              <w:jc w:val="center"/>
              <w:rPr>
                <w:rFonts w:ascii="Garamond" w:hAnsi="Garamond"/>
              </w:rPr>
            </w:pPr>
            <w:r w:rsidRPr="00387B76">
              <w:rPr>
                <w:rFonts w:ascii="Garamond" w:hAnsi="Garamond"/>
              </w:rPr>
              <w:t>51</w:t>
            </w:r>
          </w:p>
        </w:tc>
        <w:tc>
          <w:tcPr>
            <w:tcW w:w="2602" w:type="dxa"/>
            <w:vAlign w:val="center"/>
          </w:tcPr>
          <w:p w14:paraId="78D87306" w14:textId="3BF8E79C" w:rsidR="003E1279" w:rsidRPr="00387B76" w:rsidRDefault="003E1279" w:rsidP="003E1279">
            <w:pPr>
              <w:rPr>
                <w:rFonts w:ascii="Garamond" w:hAnsi="Garamond"/>
              </w:rPr>
            </w:pPr>
            <w:r>
              <w:rPr>
                <w:rFonts w:ascii="Garamond" w:hAnsi="Garamond" w:cs="Calibri"/>
                <w:color w:val="000000"/>
              </w:rPr>
              <w:t>Table Tray</w:t>
            </w:r>
          </w:p>
        </w:tc>
        <w:tc>
          <w:tcPr>
            <w:tcW w:w="3612" w:type="dxa"/>
            <w:vAlign w:val="center"/>
          </w:tcPr>
          <w:p w14:paraId="22C1B3D5" w14:textId="56DA2762" w:rsidR="003E1279" w:rsidRPr="00387B76" w:rsidRDefault="003E1279" w:rsidP="003E1279">
            <w:pPr>
              <w:rPr>
                <w:rFonts w:ascii="Garamond" w:hAnsi="Garamond"/>
              </w:rPr>
            </w:pPr>
            <w:r>
              <w:rPr>
                <w:rFonts w:ascii="Garamond" w:hAnsi="Garamond" w:cs="Calibri"/>
                <w:color w:val="000000"/>
              </w:rPr>
              <w:t>(table tray small size) plastic made Deer brand Local made or Equivalent</w:t>
            </w:r>
          </w:p>
        </w:tc>
        <w:tc>
          <w:tcPr>
            <w:tcW w:w="992" w:type="dxa"/>
            <w:tcBorders>
              <w:top w:val="nil"/>
              <w:left w:val="single" w:sz="4" w:space="0" w:color="auto"/>
              <w:bottom w:val="single" w:sz="4" w:space="0" w:color="auto"/>
              <w:right w:val="single" w:sz="4" w:space="0" w:color="auto"/>
            </w:tcBorders>
            <w:vAlign w:val="center"/>
          </w:tcPr>
          <w:p w14:paraId="7C1CA627" w14:textId="08EEFDA5"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721F13B6" w14:textId="7D960755" w:rsidR="003E1279" w:rsidRPr="00387B76" w:rsidRDefault="003E1279" w:rsidP="003E1279">
            <w:pPr>
              <w:jc w:val="center"/>
              <w:rPr>
                <w:rFonts w:ascii="Garamond" w:hAnsi="Garamond"/>
              </w:rPr>
            </w:pPr>
          </w:p>
        </w:tc>
      </w:tr>
      <w:tr w:rsidR="003E1279" w:rsidRPr="00387B76" w14:paraId="7626358F" w14:textId="77777777" w:rsidTr="001B2E7D">
        <w:trPr>
          <w:trHeight w:val="510"/>
        </w:trPr>
        <w:tc>
          <w:tcPr>
            <w:tcW w:w="1016" w:type="dxa"/>
            <w:vAlign w:val="center"/>
          </w:tcPr>
          <w:p w14:paraId="29079182" w14:textId="77777777" w:rsidR="003E1279" w:rsidRPr="00387B76" w:rsidRDefault="003E1279" w:rsidP="003E1279">
            <w:pPr>
              <w:jc w:val="center"/>
              <w:rPr>
                <w:rFonts w:ascii="Garamond" w:hAnsi="Garamond"/>
              </w:rPr>
            </w:pPr>
            <w:r w:rsidRPr="00387B76">
              <w:rPr>
                <w:rFonts w:ascii="Garamond" w:hAnsi="Garamond"/>
              </w:rPr>
              <w:t>52</w:t>
            </w:r>
          </w:p>
        </w:tc>
        <w:tc>
          <w:tcPr>
            <w:tcW w:w="2602" w:type="dxa"/>
            <w:vAlign w:val="center"/>
          </w:tcPr>
          <w:p w14:paraId="2265E49F" w14:textId="0A25C108" w:rsidR="003E1279" w:rsidRPr="00387B76" w:rsidRDefault="003E1279" w:rsidP="003E1279">
            <w:pPr>
              <w:rPr>
                <w:rFonts w:ascii="Garamond" w:hAnsi="Garamond"/>
              </w:rPr>
            </w:pPr>
            <w:r>
              <w:rPr>
                <w:rFonts w:ascii="Garamond" w:hAnsi="Garamond" w:cs="Calibri"/>
                <w:color w:val="000000"/>
              </w:rPr>
              <w:t xml:space="preserve">Tape Dispenser, </w:t>
            </w:r>
          </w:p>
        </w:tc>
        <w:tc>
          <w:tcPr>
            <w:tcW w:w="3612" w:type="dxa"/>
            <w:vAlign w:val="center"/>
          </w:tcPr>
          <w:p w14:paraId="3A006AAC" w14:textId="656B0EFE" w:rsidR="003E1279" w:rsidRPr="00387B76" w:rsidRDefault="003E1279" w:rsidP="003E1279">
            <w:pPr>
              <w:rPr>
                <w:rFonts w:ascii="Garamond" w:hAnsi="Garamond"/>
              </w:rPr>
            </w:pPr>
            <w:r>
              <w:rPr>
                <w:rFonts w:ascii="Garamond" w:hAnsi="Garamond" w:cs="Calibri"/>
                <w:color w:val="000000"/>
              </w:rPr>
              <w:t>No. 15 (for 1/2" tape) standard size SKY brand local made or Equivalent</w:t>
            </w:r>
          </w:p>
        </w:tc>
        <w:tc>
          <w:tcPr>
            <w:tcW w:w="992" w:type="dxa"/>
            <w:tcBorders>
              <w:top w:val="nil"/>
              <w:left w:val="single" w:sz="4" w:space="0" w:color="auto"/>
              <w:bottom w:val="single" w:sz="4" w:space="0" w:color="auto"/>
              <w:right w:val="single" w:sz="4" w:space="0" w:color="auto"/>
            </w:tcBorders>
            <w:vAlign w:val="center"/>
          </w:tcPr>
          <w:p w14:paraId="3D092A31" w14:textId="53855BA9"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3A46E3F" w14:textId="7FA43E43" w:rsidR="003E1279" w:rsidRPr="00387B76" w:rsidRDefault="003E1279" w:rsidP="003E1279">
            <w:pPr>
              <w:jc w:val="center"/>
              <w:rPr>
                <w:rFonts w:ascii="Garamond" w:hAnsi="Garamond"/>
              </w:rPr>
            </w:pPr>
          </w:p>
        </w:tc>
      </w:tr>
      <w:tr w:rsidR="003E1279" w:rsidRPr="00387B76" w14:paraId="06557AEB" w14:textId="77777777" w:rsidTr="001B2E7D">
        <w:trPr>
          <w:trHeight w:val="510"/>
        </w:trPr>
        <w:tc>
          <w:tcPr>
            <w:tcW w:w="1016" w:type="dxa"/>
            <w:vAlign w:val="center"/>
          </w:tcPr>
          <w:p w14:paraId="32E1A483" w14:textId="77777777" w:rsidR="003E1279" w:rsidRPr="00387B76" w:rsidRDefault="003E1279" w:rsidP="003E1279">
            <w:pPr>
              <w:jc w:val="center"/>
              <w:rPr>
                <w:rFonts w:ascii="Garamond" w:hAnsi="Garamond"/>
              </w:rPr>
            </w:pPr>
            <w:r w:rsidRPr="00387B76">
              <w:rPr>
                <w:rFonts w:ascii="Garamond" w:hAnsi="Garamond"/>
              </w:rPr>
              <w:t>53</w:t>
            </w:r>
          </w:p>
        </w:tc>
        <w:tc>
          <w:tcPr>
            <w:tcW w:w="2602" w:type="dxa"/>
            <w:vAlign w:val="center"/>
          </w:tcPr>
          <w:p w14:paraId="15710F48" w14:textId="572B243A" w:rsidR="003E1279" w:rsidRPr="00387B76" w:rsidRDefault="003E1279" w:rsidP="003E1279">
            <w:pPr>
              <w:rPr>
                <w:rFonts w:ascii="Garamond" w:hAnsi="Garamond"/>
              </w:rPr>
            </w:pPr>
            <w:r>
              <w:rPr>
                <w:rFonts w:ascii="Garamond" w:hAnsi="Garamond" w:cs="Calibri"/>
                <w:color w:val="000000"/>
              </w:rPr>
              <w:t xml:space="preserve">Tape Masking </w:t>
            </w:r>
          </w:p>
        </w:tc>
        <w:tc>
          <w:tcPr>
            <w:tcW w:w="3612" w:type="dxa"/>
            <w:vAlign w:val="center"/>
          </w:tcPr>
          <w:p w14:paraId="2D6400E5" w14:textId="2D19ABE0" w:rsidR="003E1279" w:rsidRPr="00387B76" w:rsidRDefault="003E1279" w:rsidP="003E1279">
            <w:pPr>
              <w:rPr>
                <w:rFonts w:ascii="Garamond" w:hAnsi="Garamond"/>
              </w:rPr>
            </w:pPr>
            <w:r>
              <w:rPr>
                <w:rFonts w:ascii="Garamond" w:hAnsi="Garamond" w:cs="Calibri"/>
                <w:color w:val="000000"/>
              </w:rPr>
              <w:t xml:space="preserve">(Paper tape) 2" size 72 Yds. </w:t>
            </w:r>
            <w:proofErr w:type="spellStart"/>
            <w:r>
              <w:rPr>
                <w:rFonts w:ascii="Garamond" w:hAnsi="Garamond" w:cs="Calibri"/>
                <w:color w:val="000000"/>
              </w:rPr>
              <w:t>Nichibanor</w:t>
            </w:r>
            <w:proofErr w:type="spellEnd"/>
            <w:r>
              <w:rPr>
                <w:rFonts w:ascii="Garamond" w:hAnsi="Garamond" w:cs="Calibri"/>
                <w:color w:val="000000"/>
              </w:rPr>
              <w:t xml:space="preserve"> Abro brand imported or Equivalent</w:t>
            </w:r>
          </w:p>
        </w:tc>
        <w:tc>
          <w:tcPr>
            <w:tcW w:w="992" w:type="dxa"/>
            <w:tcBorders>
              <w:top w:val="nil"/>
              <w:left w:val="single" w:sz="4" w:space="0" w:color="auto"/>
              <w:bottom w:val="single" w:sz="4" w:space="0" w:color="auto"/>
              <w:right w:val="single" w:sz="4" w:space="0" w:color="auto"/>
            </w:tcBorders>
            <w:vAlign w:val="center"/>
          </w:tcPr>
          <w:p w14:paraId="70830C75" w14:textId="3E1A4F7E"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6E81D857" w14:textId="5AF5903E" w:rsidR="003E1279" w:rsidRPr="00387B76" w:rsidRDefault="003E1279" w:rsidP="003E1279">
            <w:pPr>
              <w:jc w:val="center"/>
              <w:rPr>
                <w:rFonts w:ascii="Garamond" w:hAnsi="Garamond"/>
              </w:rPr>
            </w:pPr>
          </w:p>
        </w:tc>
      </w:tr>
      <w:tr w:rsidR="003E1279" w:rsidRPr="00387B76" w14:paraId="35211A28" w14:textId="77777777" w:rsidTr="001B2E7D">
        <w:trPr>
          <w:trHeight w:val="510"/>
        </w:trPr>
        <w:tc>
          <w:tcPr>
            <w:tcW w:w="1016" w:type="dxa"/>
            <w:vAlign w:val="center"/>
          </w:tcPr>
          <w:p w14:paraId="18593FD9" w14:textId="77777777" w:rsidR="003E1279" w:rsidRPr="00387B76" w:rsidRDefault="003E1279" w:rsidP="003E1279">
            <w:pPr>
              <w:jc w:val="center"/>
              <w:rPr>
                <w:rFonts w:ascii="Garamond" w:hAnsi="Garamond"/>
              </w:rPr>
            </w:pPr>
            <w:r w:rsidRPr="00387B76">
              <w:rPr>
                <w:rFonts w:ascii="Garamond" w:hAnsi="Garamond"/>
              </w:rPr>
              <w:t>54</w:t>
            </w:r>
          </w:p>
        </w:tc>
        <w:tc>
          <w:tcPr>
            <w:tcW w:w="2602" w:type="dxa"/>
            <w:vAlign w:val="center"/>
          </w:tcPr>
          <w:p w14:paraId="32F31D55" w14:textId="4CE36BF1" w:rsidR="003E1279" w:rsidRPr="00387B76" w:rsidRDefault="003E1279" w:rsidP="003E1279">
            <w:pPr>
              <w:rPr>
                <w:rFonts w:ascii="Garamond" w:hAnsi="Garamond"/>
              </w:rPr>
            </w:pPr>
            <w:r>
              <w:rPr>
                <w:rFonts w:ascii="Garamond" w:hAnsi="Garamond" w:cs="Calibri"/>
                <w:color w:val="000000"/>
              </w:rPr>
              <w:t xml:space="preserve">Tape Masking </w:t>
            </w:r>
          </w:p>
        </w:tc>
        <w:tc>
          <w:tcPr>
            <w:tcW w:w="3612" w:type="dxa"/>
            <w:vAlign w:val="center"/>
          </w:tcPr>
          <w:p w14:paraId="33B913E1" w14:textId="4BB0E5E6" w:rsidR="003E1279" w:rsidRPr="00387B76" w:rsidRDefault="003E1279" w:rsidP="003E1279">
            <w:pPr>
              <w:rPr>
                <w:rFonts w:ascii="Garamond" w:hAnsi="Garamond"/>
              </w:rPr>
            </w:pPr>
            <w:r>
              <w:rPr>
                <w:rFonts w:ascii="Garamond" w:hAnsi="Garamond" w:cs="Calibri"/>
                <w:color w:val="000000"/>
              </w:rPr>
              <w:t xml:space="preserve">(Paper tape) 3/4" size 72 Yds. </w:t>
            </w:r>
            <w:proofErr w:type="spellStart"/>
            <w:r>
              <w:rPr>
                <w:rFonts w:ascii="Garamond" w:hAnsi="Garamond" w:cs="Calibri"/>
                <w:color w:val="000000"/>
              </w:rPr>
              <w:t>Nichibanor</w:t>
            </w:r>
            <w:proofErr w:type="spellEnd"/>
            <w:r>
              <w:rPr>
                <w:rFonts w:ascii="Garamond" w:hAnsi="Garamond" w:cs="Calibri"/>
                <w:color w:val="000000"/>
              </w:rPr>
              <w:t xml:space="preserve"> Abro brand imported or Equivalent</w:t>
            </w:r>
          </w:p>
        </w:tc>
        <w:tc>
          <w:tcPr>
            <w:tcW w:w="992" w:type="dxa"/>
            <w:tcBorders>
              <w:top w:val="nil"/>
              <w:left w:val="single" w:sz="4" w:space="0" w:color="auto"/>
              <w:bottom w:val="single" w:sz="4" w:space="0" w:color="auto"/>
              <w:right w:val="single" w:sz="4" w:space="0" w:color="auto"/>
            </w:tcBorders>
            <w:vAlign w:val="center"/>
          </w:tcPr>
          <w:p w14:paraId="5E3C7BF3" w14:textId="12685A3C"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16BF19E" w14:textId="19AB76C3" w:rsidR="003E1279" w:rsidRPr="00387B76" w:rsidRDefault="003E1279" w:rsidP="003E1279">
            <w:pPr>
              <w:jc w:val="center"/>
              <w:rPr>
                <w:rFonts w:ascii="Garamond" w:hAnsi="Garamond"/>
              </w:rPr>
            </w:pPr>
          </w:p>
        </w:tc>
      </w:tr>
      <w:tr w:rsidR="003E1279" w:rsidRPr="00387B76" w14:paraId="5797DE67" w14:textId="77777777" w:rsidTr="003666F8">
        <w:tc>
          <w:tcPr>
            <w:tcW w:w="1016" w:type="dxa"/>
            <w:vAlign w:val="center"/>
          </w:tcPr>
          <w:p w14:paraId="51F54F9D" w14:textId="77777777" w:rsidR="003E1279" w:rsidRPr="00387B76" w:rsidRDefault="003E1279" w:rsidP="003E1279">
            <w:pPr>
              <w:jc w:val="center"/>
              <w:rPr>
                <w:rFonts w:ascii="Garamond" w:hAnsi="Garamond"/>
              </w:rPr>
            </w:pPr>
            <w:r w:rsidRPr="00387B76">
              <w:rPr>
                <w:rFonts w:ascii="Garamond" w:hAnsi="Garamond"/>
              </w:rPr>
              <w:t>55</w:t>
            </w:r>
          </w:p>
        </w:tc>
        <w:tc>
          <w:tcPr>
            <w:tcW w:w="2602" w:type="dxa"/>
            <w:vAlign w:val="center"/>
          </w:tcPr>
          <w:p w14:paraId="4AFC2721" w14:textId="5C70913A" w:rsidR="003E1279" w:rsidRPr="00387B76" w:rsidRDefault="003E1279" w:rsidP="003E1279">
            <w:pPr>
              <w:rPr>
                <w:rFonts w:ascii="Garamond" w:hAnsi="Garamond"/>
              </w:rPr>
            </w:pPr>
            <w:r>
              <w:rPr>
                <w:rFonts w:ascii="Garamond" w:hAnsi="Garamond" w:cs="Calibri"/>
                <w:color w:val="000000"/>
              </w:rPr>
              <w:t xml:space="preserve">Thumb Pins </w:t>
            </w:r>
          </w:p>
        </w:tc>
        <w:tc>
          <w:tcPr>
            <w:tcW w:w="3612" w:type="dxa"/>
            <w:vAlign w:val="center"/>
          </w:tcPr>
          <w:p w14:paraId="467608CF" w14:textId="658054C1" w:rsidR="003E1279" w:rsidRPr="00387B76" w:rsidRDefault="003E1279" w:rsidP="003E1279">
            <w:pPr>
              <w:rPr>
                <w:rFonts w:ascii="Garamond" w:hAnsi="Garamond"/>
              </w:rPr>
            </w:pPr>
            <w:r>
              <w:rPr>
                <w:rFonts w:ascii="Garamond" w:hAnsi="Garamond" w:cs="Calibri"/>
                <w:color w:val="000000"/>
              </w:rPr>
              <w:t>(Drawing pins), packet of 100 pins Square or Peony Brand, China</w:t>
            </w:r>
          </w:p>
        </w:tc>
        <w:tc>
          <w:tcPr>
            <w:tcW w:w="992" w:type="dxa"/>
            <w:tcBorders>
              <w:top w:val="nil"/>
              <w:left w:val="single" w:sz="4" w:space="0" w:color="auto"/>
              <w:bottom w:val="single" w:sz="4" w:space="0" w:color="auto"/>
              <w:right w:val="single" w:sz="4" w:space="0" w:color="auto"/>
            </w:tcBorders>
            <w:vAlign w:val="center"/>
          </w:tcPr>
          <w:p w14:paraId="393CD5A6" w14:textId="485A71E2"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6DDD2315" w14:textId="61F7E151" w:rsidR="003E1279" w:rsidRPr="00387B76" w:rsidRDefault="003E1279" w:rsidP="003E1279">
            <w:pPr>
              <w:jc w:val="center"/>
              <w:rPr>
                <w:rFonts w:ascii="Garamond" w:hAnsi="Garamond"/>
              </w:rPr>
            </w:pPr>
          </w:p>
        </w:tc>
      </w:tr>
      <w:tr w:rsidR="003E1279" w:rsidRPr="00387B76" w14:paraId="330FCC70" w14:textId="77777777" w:rsidTr="001B2E7D">
        <w:tc>
          <w:tcPr>
            <w:tcW w:w="1016" w:type="dxa"/>
            <w:vAlign w:val="center"/>
          </w:tcPr>
          <w:p w14:paraId="783C0655" w14:textId="77777777" w:rsidR="003E1279" w:rsidRPr="00387B76" w:rsidRDefault="003E1279" w:rsidP="003E1279">
            <w:pPr>
              <w:jc w:val="center"/>
              <w:rPr>
                <w:rFonts w:ascii="Garamond" w:hAnsi="Garamond"/>
              </w:rPr>
            </w:pPr>
            <w:r w:rsidRPr="00387B76">
              <w:rPr>
                <w:rFonts w:ascii="Garamond" w:hAnsi="Garamond"/>
              </w:rPr>
              <w:t>56</w:t>
            </w:r>
          </w:p>
        </w:tc>
        <w:tc>
          <w:tcPr>
            <w:tcW w:w="2602" w:type="dxa"/>
            <w:vAlign w:val="center"/>
          </w:tcPr>
          <w:p w14:paraId="31CBE0D1" w14:textId="07406588" w:rsidR="003E1279" w:rsidRPr="00387B76" w:rsidRDefault="003E1279" w:rsidP="003E1279">
            <w:pPr>
              <w:rPr>
                <w:rFonts w:ascii="Garamond" w:hAnsi="Garamond"/>
              </w:rPr>
            </w:pPr>
            <w:r>
              <w:rPr>
                <w:rFonts w:ascii="Garamond" w:hAnsi="Garamond" w:cs="Calibri"/>
                <w:color w:val="000000"/>
              </w:rPr>
              <w:t>Calculator D.J 120</w:t>
            </w:r>
          </w:p>
        </w:tc>
        <w:tc>
          <w:tcPr>
            <w:tcW w:w="3612" w:type="dxa"/>
            <w:vAlign w:val="center"/>
          </w:tcPr>
          <w:p w14:paraId="757C882A" w14:textId="4C83B7B8" w:rsidR="003E1279" w:rsidRPr="00387B76" w:rsidRDefault="003E1279" w:rsidP="003E1279">
            <w:pPr>
              <w:rPr>
                <w:rFonts w:ascii="Garamond" w:hAnsi="Garamond"/>
              </w:rPr>
            </w:pPr>
            <w:r>
              <w:rPr>
                <w:rFonts w:ascii="Garamond" w:hAnsi="Garamond" w:cs="Calibri"/>
                <w:color w:val="000000"/>
              </w:rPr>
              <w:t>Casio or Equivalent</w:t>
            </w:r>
          </w:p>
        </w:tc>
        <w:tc>
          <w:tcPr>
            <w:tcW w:w="992" w:type="dxa"/>
            <w:tcBorders>
              <w:top w:val="nil"/>
              <w:left w:val="single" w:sz="4" w:space="0" w:color="auto"/>
              <w:bottom w:val="single" w:sz="4" w:space="0" w:color="auto"/>
              <w:right w:val="single" w:sz="4" w:space="0" w:color="auto"/>
            </w:tcBorders>
            <w:vAlign w:val="center"/>
          </w:tcPr>
          <w:p w14:paraId="4580B615" w14:textId="50CFCCE2"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75D62329" w14:textId="7D8BCF64" w:rsidR="003E1279" w:rsidRPr="00387B76" w:rsidRDefault="003E1279" w:rsidP="003E1279">
            <w:pPr>
              <w:jc w:val="center"/>
              <w:rPr>
                <w:rFonts w:ascii="Garamond" w:hAnsi="Garamond"/>
              </w:rPr>
            </w:pPr>
          </w:p>
        </w:tc>
      </w:tr>
      <w:tr w:rsidR="003E1279" w:rsidRPr="00387B76" w14:paraId="19DBE73A" w14:textId="77777777" w:rsidTr="001B2E7D">
        <w:trPr>
          <w:trHeight w:val="567"/>
        </w:trPr>
        <w:tc>
          <w:tcPr>
            <w:tcW w:w="1016" w:type="dxa"/>
            <w:vAlign w:val="center"/>
          </w:tcPr>
          <w:p w14:paraId="0022B7F0" w14:textId="77777777" w:rsidR="003E1279" w:rsidRPr="00387B76" w:rsidRDefault="003E1279" w:rsidP="003E1279">
            <w:pPr>
              <w:jc w:val="center"/>
              <w:rPr>
                <w:rFonts w:ascii="Garamond" w:hAnsi="Garamond"/>
              </w:rPr>
            </w:pPr>
            <w:r w:rsidRPr="00387B76">
              <w:rPr>
                <w:rFonts w:ascii="Garamond" w:hAnsi="Garamond"/>
              </w:rPr>
              <w:lastRenderedPageBreak/>
              <w:t>57</w:t>
            </w:r>
          </w:p>
        </w:tc>
        <w:tc>
          <w:tcPr>
            <w:tcW w:w="2602" w:type="dxa"/>
            <w:vAlign w:val="center"/>
          </w:tcPr>
          <w:p w14:paraId="4EF71E18" w14:textId="742BF937" w:rsidR="003E1279" w:rsidRPr="00387B76" w:rsidRDefault="003E1279" w:rsidP="003E1279">
            <w:pPr>
              <w:rPr>
                <w:rFonts w:ascii="Garamond" w:hAnsi="Garamond"/>
              </w:rPr>
            </w:pPr>
            <w:r>
              <w:rPr>
                <w:rFonts w:ascii="Garamond" w:hAnsi="Garamond" w:cs="Calibri"/>
                <w:color w:val="000000"/>
              </w:rPr>
              <w:t>Correction Pen</w:t>
            </w:r>
          </w:p>
        </w:tc>
        <w:tc>
          <w:tcPr>
            <w:tcW w:w="3612" w:type="dxa"/>
            <w:vAlign w:val="center"/>
          </w:tcPr>
          <w:p w14:paraId="794A697D" w14:textId="560497FC" w:rsidR="003E1279" w:rsidRPr="00387B76" w:rsidRDefault="003E1279" w:rsidP="003E1279">
            <w:pPr>
              <w:rPr>
                <w:rFonts w:ascii="Garamond" w:hAnsi="Garamond"/>
              </w:rPr>
            </w:pPr>
            <w:r>
              <w:rPr>
                <w:rFonts w:ascii="Garamond" w:hAnsi="Garamond" w:cs="Calibri"/>
                <w:color w:val="000000"/>
              </w:rPr>
              <w:t>Good Quality</w:t>
            </w:r>
          </w:p>
        </w:tc>
        <w:tc>
          <w:tcPr>
            <w:tcW w:w="992" w:type="dxa"/>
            <w:tcBorders>
              <w:top w:val="nil"/>
              <w:left w:val="single" w:sz="4" w:space="0" w:color="auto"/>
              <w:bottom w:val="single" w:sz="4" w:space="0" w:color="auto"/>
              <w:right w:val="single" w:sz="4" w:space="0" w:color="auto"/>
            </w:tcBorders>
            <w:vAlign w:val="center"/>
          </w:tcPr>
          <w:p w14:paraId="36BDE8C8" w14:textId="4EF3D583" w:rsidR="003E1279" w:rsidRPr="00387B76" w:rsidRDefault="003E1279" w:rsidP="003E1279">
            <w:pPr>
              <w:jc w:val="center"/>
              <w:rPr>
                <w:rFonts w:ascii="Garamond" w:hAnsi="Garamond"/>
              </w:rPr>
            </w:pPr>
            <w:r>
              <w:rPr>
                <w:rFonts w:ascii="Garamond" w:hAnsi="Garamond" w:cs="Calibri"/>
                <w:color w:val="000000"/>
              </w:rPr>
              <w:t>Box</w:t>
            </w:r>
          </w:p>
        </w:tc>
        <w:tc>
          <w:tcPr>
            <w:tcW w:w="1418" w:type="dxa"/>
            <w:tcBorders>
              <w:top w:val="nil"/>
              <w:left w:val="single" w:sz="4" w:space="0" w:color="auto"/>
              <w:bottom w:val="single" w:sz="4" w:space="0" w:color="auto"/>
              <w:right w:val="single" w:sz="4" w:space="0" w:color="auto"/>
            </w:tcBorders>
            <w:vAlign w:val="center"/>
          </w:tcPr>
          <w:p w14:paraId="2E980A9D" w14:textId="77A02FE7" w:rsidR="003E1279" w:rsidRPr="00387B76" w:rsidRDefault="003E1279" w:rsidP="003E1279">
            <w:pPr>
              <w:jc w:val="center"/>
              <w:rPr>
                <w:rFonts w:ascii="Garamond" w:hAnsi="Garamond"/>
              </w:rPr>
            </w:pPr>
          </w:p>
        </w:tc>
      </w:tr>
      <w:tr w:rsidR="003E1279" w:rsidRPr="00387B76" w14:paraId="0A1C5722" w14:textId="77777777" w:rsidTr="001B2E7D">
        <w:trPr>
          <w:trHeight w:val="567"/>
        </w:trPr>
        <w:tc>
          <w:tcPr>
            <w:tcW w:w="1016" w:type="dxa"/>
            <w:vAlign w:val="center"/>
          </w:tcPr>
          <w:p w14:paraId="24426CC5" w14:textId="77777777" w:rsidR="003E1279" w:rsidRPr="00387B76" w:rsidRDefault="003E1279" w:rsidP="003E1279">
            <w:pPr>
              <w:jc w:val="center"/>
              <w:rPr>
                <w:rFonts w:ascii="Garamond" w:hAnsi="Garamond"/>
              </w:rPr>
            </w:pPr>
            <w:r w:rsidRPr="00387B76">
              <w:rPr>
                <w:rFonts w:ascii="Garamond" w:hAnsi="Garamond"/>
              </w:rPr>
              <w:t>58</w:t>
            </w:r>
          </w:p>
        </w:tc>
        <w:tc>
          <w:tcPr>
            <w:tcW w:w="2602" w:type="dxa"/>
            <w:vAlign w:val="center"/>
          </w:tcPr>
          <w:p w14:paraId="23538D19" w14:textId="094772B2" w:rsidR="003E1279" w:rsidRPr="00387B76" w:rsidRDefault="003E1279" w:rsidP="003E1279">
            <w:pPr>
              <w:rPr>
                <w:rFonts w:ascii="Garamond" w:hAnsi="Garamond"/>
              </w:rPr>
            </w:pPr>
            <w:r>
              <w:rPr>
                <w:rFonts w:ascii="Garamond" w:hAnsi="Garamond" w:cs="Calibri"/>
                <w:color w:val="000000"/>
              </w:rPr>
              <w:t>Stamp pad Ink</w:t>
            </w:r>
          </w:p>
        </w:tc>
        <w:tc>
          <w:tcPr>
            <w:tcW w:w="3612" w:type="dxa"/>
            <w:vAlign w:val="center"/>
          </w:tcPr>
          <w:p w14:paraId="5758AF27" w14:textId="1507C978" w:rsidR="003E1279" w:rsidRPr="00387B76" w:rsidRDefault="003E1279" w:rsidP="003E1279">
            <w:pPr>
              <w:rPr>
                <w:rFonts w:ascii="Garamond" w:hAnsi="Garamond"/>
              </w:rPr>
            </w:pPr>
            <w:r>
              <w:rPr>
                <w:rFonts w:ascii="Garamond" w:hAnsi="Garamond" w:cs="Calibri"/>
                <w:color w:val="000000"/>
              </w:rPr>
              <w:t>Dollar or Equivalent</w:t>
            </w:r>
          </w:p>
        </w:tc>
        <w:tc>
          <w:tcPr>
            <w:tcW w:w="992" w:type="dxa"/>
            <w:tcBorders>
              <w:top w:val="nil"/>
              <w:left w:val="single" w:sz="4" w:space="0" w:color="auto"/>
              <w:bottom w:val="single" w:sz="4" w:space="0" w:color="auto"/>
              <w:right w:val="single" w:sz="4" w:space="0" w:color="auto"/>
            </w:tcBorders>
            <w:vAlign w:val="center"/>
          </w:tcPr>
          <w:p w14:paraId="0044586B" w14:textId="7B52F381"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900ADE7" w14:textId="575AA56E" w:rsidR="003E1279" w:rsidRPr="00387B76" w:rsidRDefault="003E1279" w:rsidP="003E1279">
            <w:pPr>
              <w:jc w:val="center"/>
              <w:rPr>
                <w:rFonts w:ascii="Garamond" w:hAnsi="Garamond"/>
              </w:rPr>
            </w:pPr>
          </w:p>
        </w:tc>
      </w:tr>
      <w:tr w:rsidR="003E1279" w:rsidRPr="00387B76" w14:paraId="682D26C2" w14:textId="77777777" w:rsidTr="001B2E7D">
        <w:trPr>
          <w:trHeight w:val="567"/>
        </w:trPr>
        <w:tc>
          <w:tcPr>
            <w:tcW w:w="1016" w:type="dxa"/>
            <w:vAlign w:val="center"/>
          </w:tcPr>
          <w:p w14:paraId="7C47578A" w14:textId="77777777" w:rsidR="003E1279" w:rsidRPr="00387B76" w:rsidRDefault="003E1279" w:rsidP="003E1279">
            <w:pPr>
              <w:jc w:val="center"/>
              <w:rPr>
                <w:rFonts w:ascii="Garamond" w:hAnsi="Garamond"/>
              </w:rPr>
            </w:pPr>
            <w:r w:rsidRPr="00387B76">
              <w:rPr>
                <w:rFonts w:ascii="Garamond" w:hAnsi="Garamond"/>
              </w:rPr>
              <w:t>59</w:t>
            </w:r>
          </w:p>
        </w:tc>
        <w:tc>
          <w:tcPr>
            <w:tcW w:w="2602" w:type="dxa"/>
            <w:vAlign w:val="center"/>
          </w:tcPr>
          <w:p w14:paraId="57F63F12" w14:textId="66C8B9E9" w:rsidR="003E1279" w:rsidRPr="00387B76" w:rsidRDefault="003E1279" w:rsidP="003E1279">
            <w:pPr>
              <w:rPr>
                <w:rFonts w:ascii="Garamond" w:hAnsi="Garamond"/>
              </w:rPr>
            </w:pPr>
            <w:r>
              <w:rPr>
                <w:rFonts w:ascii="Garamond" w:hAnsi="Garamond" w:cs="Calibri"/>
                <w:color w:val="000000"/>
              </w:rPr>
              <w:t>File Lase</w:t>
            </w:r>
          </w:p>
        </w:tc>
        <w:tc>
          <w:tcPr>
            <w:tcW w:w="3612" w:type="dxa"/>
            <w:vAlign w:val="center"/>
          </w:tcPr>
          <w:p w14:paraId="1CDE6BC9" w14:textId="3D911E20" w:rsidR="003E1279" w:rsidRPr="00387B76" w:rsidRDefault="003E1279" w:rsidP="003E1279">
            <w:pPr>
              <w:rPr>
                <w:rFonts w:ascii="Garamond" w:hAnsi="Garamond"/>
              </w:rPr>
            </w:pPr>
            <w:r>
              <w:rPr>
                <w:rFonts w:ascii="Garamond" w:hAnsi="Garamond" w:cs="Calibri"/>
                <w:color w:val="000000"/>
              </w:rPr>
              <w:t>Dozen, Good Quality</w:t>
            </w:r>
          </w:p>
        </w:tc>
        <w:tc>
          <w:tcPr>
            <w:tcW w:w="992" w:type="dxa"/>
            <w:tcBorders>
              <w:top w:val="nil"/>
              <w:left w:val="single" w:sz="4" w:space="0" w:color="auto"/>
              <w:bottom w:val="single" w:sz="4" w:space="0" w:color="auto"/>
              <w:right w:val="single" w:sz="4" w:space="0" w:color="auto"/>
            </w:tcBorders>
            <w:vAlign w:val="center"/>
          </w:tcPr>
          <w:p w14:paraId="1BD9B41F" w14:textId="385491CD" w:rsidR="003E1279" w:rsidRPr="00387B76" w:rsidRDefault="003E1279" w:rsidP="003E1279">
            <w:pPr>
              <w:jc w:val="center"/>
              <w:rPr>
                <w:rFonts w:ascii="Garamond" w:hAnsi="Garamond"/>
              </w:rPr>
            </w:pPr>
            <w:r>
              <w:rPr>
                <w:rFonts w:ascii="Garamond" w:hAnsi="Garamond" w:cs="Calibri"/>
                <w:color w:val="000000"/>
              </w:rPr>
              <w:t>Dozen</w:t>
            </w:r>
          </w:p>
        </w:tc>
        <w:tc>
          <w:tcPr>
            <w:tcW w:w="1418" w:type="dxa"/>
            <w:tcBorders>
              <w:top w:val="nil"/>
              <w:left w:val="single" w:sz="4" w:space="0" w:color="auto"/>
              <w:bottom w:val="single" w:sz="4" w:space="0" w:color="auto"/>
              <w:right w:val="single" w:sz="4" w:space="0" w:color="auto"/>
            </w:tcBorders>
            <w:vAlign w:val="center"/>
          </w:tcPr>
          <w:p w14:paraId="09DFC249" w14:textId="4B89582F" w:rsidR="003E1279" w:rsidRPr="00387B76" w:rsidRDefault="003E1279" w:rsidP="003E1279">
            <w:pPr>
              <w:jc w:val="center"/>
              <w:rPr>
                <w:rFonts w:ascii="Garamond" w:hAnsi="Garamond"/>
              </w:rPr>
            </w:pPr>
          </w:p>
        </w:tc>
      </w:tr>
      <w:tr w:rsidR="003E1279" w:rsidRPr="00387B76" w14:paraId="0A90F83A" w14:textId="77777777" w:rsidTr="001B2E7D">
        <w:trPr>
          <w:trHeight w:val="567"/>
        </w:trPr>
        <w:tc>
          <w:tcPr>
            <w:tcW w:w="1016" w:type="dxa"/>
            <w:vAlign w:val="center"/>
          </w:tcPr>
          <w:p w14:paraId="2734E22E" w14:textId="77777777" w:rsidR="003E1279" w:rsidRPr="00387B76" w:rsidRDefault="003E1279" w:rsidP="003E1279">
            <w:pPr>
              <w:jc w:val="center"/>
              <w:rPr>
                <w:rFonts w:ascii="Garamond" w:hAnsi="Garamond"/>
              </w:rPr>
            </w:pPr>
            <w:r w:rsidRPr="00387B76">
              <w:rPr>
                <w:rFonts w:ascii="Garamond" w:hAnsi="Garamond"/>
              </w:rPr>
              <w:t>60</w:t>
            </w:r>
          </w:p>
        </w:tc>
        <w:tc>
          <w:tcPr>
            <w:tcW w:w="2602" w:type="dxa"/>
            <w:vAlign w:val="center"/>
          </w:tcPr>
          <w:p w14:paraId="32D5C24C" w14:textId="033D7C7B" w:rsidR="003E1279" w:rsidRPr="00387B76" w:rsidRDefault="003E1279" w:rsidP="003E1279">
            <w:pPr>
              <w:rPr>
                <w:rFonts w:ascii="Garamond" w:hAnsi="Garamond"/>
              </w:rPr>
            </w:pPr>
            <w:r>
              <w:rPr>
                <w:rFonts w:ascii="Garamond" w:hAnsi="Garamond" w:cs="Calibri"/>
                <w:color w:val="000000"/>
              </w:rPr>
              <w:t>Register Dispatch/Dairy/Attendance/Note Book</w:t>
            </w:r>
          </w:p>
        </w:tc>
        <w:tc>
          <w:tcPr>
            <w:tcW w:w="3612" w:type="dxa"/>
            <w:vAlign w:val="center"/>
          </w:tcPr>
          <w:p w14:paraId="4D8BB14E" w14:textId="68DD3FC4" w:rsidR="003E1279" w:rsidRPr="00387B76" w:rsidRDefault="003E1279" w:rsidP="003E1279">
            <w:pPr>
              <w:rPr>
                <w:rFonts w:ascii="Garamond" w:hAnsi="Garamond"/>
              </w:rPr>
            </w:pPr>
            <w:r>
              <w:rPr>
                <w:rFonts w:ascii="Garamond" w:hAnsi="Garamond" w:cs="Calibri"/>
                <w:color w:val="000000"/>
              </w:rPr>
              <w:t>Fine Paper Quality</w:t>
            </w:r>
          </w:p>
        </w:tc>
        <w:tc>
          <w:tcPr>
            <w:tcW w:w="992" w:type="dxa"/>
            <w:tcBorders>
              <w:top w:val="nil"/>
              <w:left w:val="single" w:sz="4" w:space="0" w:color="auto"/>
              <w:bottom w:val="single" w:sz="4" w:space="0" w:color="auto"/>
              <w:right w:val="single" w:sz="4" w:space="0" w:color="auto"/>
            </w:tcBorders>
            <w:vAlign w:val="center"/>
          </w:tcPr>
          <w:p w14:paraId="031DD30F" w14:textId="1F6A3BB8"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2A369222" w14:textId="6F08DA23" w:rsidR="003E1279" w:rsidRPr="00387B76" w:rsidRDefault="003E1279" w:rsidP="003E1279">
            <w:pPr>
              <w:jc w:val="center"/>
              <w:rPr>
                <w:rFonts w:ascii="Garamond" w:hAnsi="Garamond"/>
              </w:rPr>
            </w:pPr>
          </w:p>
        </w:tc>
      </w:tr>
      <w:tr w:rsidR="003E1279" w:rsidRPr="00387B76" w14:paraId="5B41A737" w14:textId="77777777" w:rsidTr="001B2E7D">
        <w:trPr>
          <w:trHeight w:val="567"/>
        </w:trPr>
        <w:tc>
          <w:tcPr>
            <w:tcW w:w="1016" w:type="dxa"/>
            <w:vAlign w:val="center"/>
          </w:tcPr>
          <w:p w14:paraId="768F7354" w14:textId="77777777" w:rsidR="003E1279" w:rsidRPr="00387B76" w:rsidRDefault="003E1279" w:rsidP="003E1279">
            <w:pPr>
              <w:jc w:val="center"/>
              <w:rPr>
                <w:rFonts w:ascii="Garamond" w:hAnsi="Garamond"/>
              </w:rPr>
            </w:pPr>
            <w:r w:rsidRPr="00387B76">
              <w:rPr>
                <w:rFonts w:ascii="Garamond" w:hAnsi="Garamond"/>
              </w:rPr>
              <w:t>61</w:t>
            </w:r>
          </w:p>
        </w:tc>
        <w:tc>
          <w:tcPr>
            <w:tcW w:w="2602" w:type="dxa"/>
            <w:vAlign w:val="center"/>
          </w:tcPr>
          <w:p w14:paraId="7848486F" w14:textId="0AE42E2E" w:rsidR="003E1279" w:rsidRPr="00387B76" w:rsidRDefault="003E1279" w:rsidP="003E1279">
            <w:pPr>
              <w:rPr>
                <w:rFonts w:ascii="Garamond" w:hAnsi="Garamond"/>
              </w:rPr>
            </w:pPr>
            <w:r>
              <w:rPr>
                <w:rFonts w:ascii="Garamond" w:hAnsi="Garamond" w:cs="Calibri"/>
                <w:color w:val="000000"/>
              </w:rPr>
              <w:t xml:space="preserve">Binding </w:t>
            </w:r>
            <w:r>
              <w:rPr>
                <w:rFonts w:ascii="Garamond" w:hAnsi="Garamond" w:cs="Calibri"/>
                <w:b/>
                <w:bCs/>
                <w:color w:val="000000"/>
              </w:rPr>
              <w:t xml:space="preserve">Tape </w:t>
            </w:r>
          </w:p>
        </w:tc>
        <w:tc>
          <w:tcPr>
            <w:tcW w:w="3612" w:type="dxa"/>
            <w:vAlign w:val="center"/>
          </w:tcPr>
          <w:p w14:paraId="080FD253" w14:textId="6ECC5B5F" w:rsidR="003E1279" w:rsidRPr="00387B76" w:rsidRDefault="003E1279" w:rsidP="003E1279">
            <w:pPr>
              <w:rPr>
                <w:rFonts w:ascii="Garamond" w:hAnsi="Garamond"/>
              </w:rPr>
            </w:pPr>
            <w:r>
              <w:rPr>
                <w:rFonts w:ascii="Garamond" w:hAnsi="Garamond" w:cs="Calibri"/>
                <w:color w:val="000000"/>
              </w:rPr>
              <w:t xml:space="preserve">2" size (48MM) 25 Meters </w:t>
            </w:r>
            <w:r>
              <w:rPr>
                <w:rFonts w:ascii="Garamond" w:hAnsi="Garamond" w:cs="Calibri"/>
                <w:color w:val="000000"/>
                <w:u w:val="single"/>
              </w:rPr>
              <w:t xml:space="preserve">+5%, </w:t>
            </w:r>
            <w:r>
              <w:rPr>
                <w:rFonts w:ascii="Garamond" w:hAnsi="Garamond" w:cs="Calibri"/>
                <w:color w:val="000000"/>
              </w:rPr>
              <w:t>2" diameter, Stick/Johnson/imported or Equivalent</w:t>
            </w:r>
          </w:p>
        </w:tc>
        <w:tc>
          <w:tcPr>
            <w:tcW w:w="992" w:type="dxa"/>
            <w:tcBorders>
              <w:top w:val="nil"/>
              <w:left w:val="single" w:sz="4" w:space="0" w:color="auto"/>
              <w:bottom w:val="single" w:sz="4" w:space="0" w:color="auto"/>
              <w:right w:val="single" w:sz="4" w:space="0" w:color="auto"/>
            </w:tcBorders>
            <w:vAlign w:val="center"/>
          </w:tcPr>
          <w:p w14:paraId="62046157" w14:textId="4981B7F1"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D17205E" w14:textId="41A57377" w:rsidR="003E1279" w:rsidRPr="00387B76" w:rsidRDefault="003E1279" w:rsidP="003E1279">
            <w:pPr>
              <w:jc w:val="center"/>
              <w:rPr>
                <w:rFonts w:ascii="Garamond" w:hAnsi="Garamond"/>
              </w:rPr>
            </w:pPr>
          </w:p>
        </w:tc>
      </w:tr>
      <w:tr w:rsidR="003E1279" w:rsidRPr="00387B76" w14:paraId="37DEA11B" w14:textId="77777777" w:rsidTr="001B2E7D">
        <w:tc>
          <w:tcPr>
            <w:tcW w:w="1016" w:type="dxa"/>
            <w:vAlign w:val="center"/>
          </w:tcPr>
          <w:p w14:paraId="00B8C67F" w14:textId="77777777" w:rsidR="003E1279" w:rsidRPr="00387B76" w:rsidRDefault="003E1279" w:rsidP="003E1279">
            <w:pPr>
              <w:jc w:val="center"/>
              <w:rPr>
                <w:rFonts w:ascii="Garamond" w:hAnsi="Garamond"/>
              </w:rPr>
            </w:pPr>
            <w:r w:rsidRPr="00387B76">
              <w:rPr>
                <w:rFonts w:ascii="Garamond" w:hAnsi="Garamond"/>
              </w:rPr>
              <w:t>62</w:t>
            </w:r>
          </w:p>
        </w:tc>
        <w:tc>
          <w:tcPr>
            <w:tcW w:w="2602" w:type="dxa"/>
            <w:vAlign w:val="center"/>
          </w:tcPr>
          <w:p w14:paraId="4BA39DA0" w14:textId="30DA4259" w:rsidR="003E1279" w:rsidRPr="00387B76" w:rsidRDefault="003E1279" w:rsidP="003E1279">
            <w:pPr>
              <w:rPr>
                <w:rFonts w:ascii="Garamond" w:hAnsi="Garamond"/>
              </w:rPr>
            </w:pPr>
            <w:r>
              <w:rPr>
                <w:rFonts w:ascii="Garamond" w:hAnsi="Garamond" w:cs="Calibri"/>
                <w:color w:val="000000"/>
              </w:rPr>
              <w:t xml:space="preserve">Plastic Color Flags </w:t>
            </w:r>
          </w:p>
        </w:tc>
        <w:tc>
          <w:tcPr>
            <w:tcW w:w="3612" w:type="dxa"/>
            <w:vAlign w:val="center"/>
          </w:tcPr>
          <w:p w14:paraId="5EE2D266" w14:textId="40302D78" w:rsidR="003E1279" w:rsidRPr="00387B76" w:rsidRDefault="003E1279" w:rsidP="003E1279">
            <w:pPr>
              <w:rPr>
                <w:rFonts w:ascii="Garamond" w:hAnsi="Garamond"/>
              </w:rPr>
            </w:pPr>
            <w:r>
              <w:rPr>
                <w:rFonts w:ascii="Garamond" w:hAnsi="Garamond" w:cs="Calibri"/>
                <w:color w:val="000000"/>
              </w:rPr>
              <w:t>Packet or different color</w:t>
            </w:r>
          </w:p>
        </w:tc>
        <w:tc>
          <w:tcPr>
            <w:tcW w:w="992" w:type="dxa"/>
            <w:tcBorders>
              <w:top w:val="nil"/>
              <w:left w:val="single" w:sz="4" w:space="0" w:color="auto"/>
              <w:bottom w:val="single" w:sz="4" w:space="0" w:color="auto"/>
              <w:right w:val="single" w:sz="4" w:space="0" w:color="auto"/>
            </w:tcBorders>
            <w:vAlign w:val="center"/>
          </w:tcPr>
          <w:p w14:paraId="3EAE7F1A" w14:textId="107A77F0"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474EDF70" w14:textId="034B74BA" w:rsidR="003E1279" w:rsidRPr="00387B76" w:rsidRDefault="003E1279" w:rsidP="003E1279">
            <w:pPr>
              <w:jc w:val="center"/>
              <w:rPr>
                <w:rFonts w:ascii="Garamond" w:hAnsi="Garamond"/>
              </w:rPr>
            </w:pPr>
          </w:p>
        </w:tc>
      </w:tr>
      <w:tr w:rsidR="003E1279" w:rsidRPr="00387B76" w14:paraId="430239B9" w14:textId="77777777" w:rsidTr="001B2E7D">
        <w:tc>
          <w:tcPr>
            <w:tcW w:w="1016" w:type="dxa"/>
            <w:vAlign w:val="center"/>
          </w:tcPr>
          <w:p w14:paraId="72D76558" w14:textId="77777777" w:rsidR="003E1279" w:rsidRPr="00387B76" w:rsidRDefault="003E1279" w:rsidP="003E1279">
            <w:pPr>
              <w:jc w:val="center"/>
              <w:rPr>
                <w:rFonts w:ascii="Garamond" w:hAnsi="Garamond"/>
              </w:rPr>
            </w:pPr>
            <w:r w:rsidRPr="00387B76">
              <w:rPr>
                <w:rFonts w:ascii="Garamond" w:hAnsi="Garamond"/>
              </w:rPr>
              <w:t>63</w:t>
            </w:r>
          </w:p>
        </w:tc>
        <w:tc>
          <w:tcPr>
            <w:tcW w:w="2602" w:type="dxa"/>
            <w:vAlign w:val="center"/>
          </w:tcPr>
          <w:p w14:paraId="4C57C752" w14:textId="134D25F8" w:rsidR="003E1279" w:rsidRPr="00387B76" w:rsidRDefault="003E1279" w:rsidP="003E1279">
            <w:pPr>
              <w:rPr>
                <w:rFonts w:ascii="Garamond" w:hAnsi="Garamond"/>
              </w:rPr>
            </w:pPr>
            <w:r>
              <w:rPr>
                <w:rFonts w:ascii="Garamond" w:hAnsi="Garamond" w:cs="Calibri"/>
                <w:color w:val="000000"/>
              </w:rPr>
              <w:t>File tags</w:t>
            </w:r>
          </w:p>
        </w:tc>
        <w:tc>
          <w:tcPr>
            <w:tcW w:w="3612" w:type="dxa"/>
            <w:vAlign w:val="center"/>
          </w:tcPr>
          <w:p w14:paraId="5E86736C" w14:textId="11B6589D" w:rsidR="003E1279" w:rsidRPr="00387B76" w:rsidRDefault="003E1279" w:rsidP="003E1279">
            <w:pPr>
              <w:rPr>
                <w:rFonts w:ascii="Garamond" w:hAnsi="Garamond"/>
              </w:rPr>
            </w:pPr>
            <w:r>
              <w:rPr>
                <w:rFonts w:ascii="Garamond" w:hAnsi="Garamond" w:cs="Calibri"/>
                <w:color w:val="000000"/>
              </w:rPr>
              <w:t>Packet or different color</w:t>
            </w:r>
          </w:p>
        </w:tc>
        <w:tc>
          <w:tcPr>
            <w:tcW w:w="992" w:type="dxa"/>
            <w:tcBorders>
              <w:top w:val="nil"/>
              <w:left w:val="single" w:sz="4" w:space="0" w:color="auto"/>
              <w:bottom w:val="single" w:sz="4" w:space="0" w:color="auto"/>
              <w:right w:val="single" w:sz="4" w:space="0" w:color="auto"/>
            </w:tcBorders>
            <w:vAlign w:val="center"/>
          </w:tcPr>
          <w:p w14:paraId="6706DFE2" w14:textId="4557EE6E"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DC7BF4A" w14:textId="00C9A48B" w:rsidR="003E1279" w:rsidRPr="00387B76" w:rsidRDefault="003E1279" w:rsidP="003E1279">
            <w:pPr>
              <w:jc w:val="center"/>
              <w:rPr>
                <w:rFonts w:ascii="Garamond" w:hAnsi="Garamond"/>
              </w:rPr>
            </w:pPr>
          </w:p>
        </w:tc>
      </w:tr>
      <w:tr w:rsidR="003E1279" w:rsidRPr="00387B76" w14:paraId="31100FCB" w14:textId="77777777" w:rsidTr="001B2E7D">
        <w:tc>
          <w:tcPr>
            <w:tcW w:w="1016" w:type="dxa"/>
            <w:vAlign w:val="center"/>
          </w:tcPr>
          <w:p w14:paraId="476D3EC1" w14:textId="77777777" w:rsidR="003E1279" w:rsidRPr="00387B76" w:rsidRDefault="003E1279" w:rsidP="003E1279">
            <w:pPr>
              <w:jc w:val="center"/>
              <w:rPr>
                <w:rFonts w:ascii="Garamond" w:hAnsi="Garamond"/>
              </w:rPr>
            </w:pPr>
            <w:r w:rsidRPr="00387B76">
              <w:rPr>
                <w:rFonts w:ascii="Garamond" w:hAnsi="Garamond"/>
              </w:rPr>
              <w:t>64</w:t>
            </w:r>
          </w:p>
        </w:tc>
        <w:tc>
          <w:tcPr>
            <w:tcW w:w="2602" w:type="dxa"/>
            <w:vAlign w:val="center"/>
          </w:tcPr>
          <w:p w14:paraId="450D5611" w14:textId="1B723762" w:rsidR="003E1279" w:rsidRPr="00387B76" w:rsidRDefault="003E1279" w:rsidP="003E1279">
            <w:pPr>
              <w:rPr>
                <w:rFonts w:ascii="Garamond" w:hAnsi="Garamond"/>
              </w:rPr>
            </w:pPr>
            <w:r>
              <w:rPr>
                <w:rFonts w:ascii="Garamond" w:hAnsi="Garamond" w:cs="Calibri"/>
                <w:color w:val="000000"/>
              </w:rPr>
              <w:t>File Board with lase</w:t>
            </w:r>
          </w:p>
        </w:tc>
        <w:tc>
          <w:tcPr>
            <w:tcW w:w="3612" w:type="dxa"/>
            <w:vAlign w:val="center"/>
          </w:tcPr>
          <w:p w14:paraId="2BABAFDB" w14:textId="07C374DC" w:rsidR="003E1279" w:rsidRPr="00387B76" w:rsidRDefault="003E1279" w:rsidP="003E1279">
            <w:pPr>
              <w:rPr>
                <w:rFonts w:ascii="Garamond" w:hAnsi="Garamond"/>
              </w:rPr>
            </w:pPr>
            <w:r>
              <w:rPr>
                <w:rFonts w:ascii="Garamond" w:hAnsi="Garamond" w:cs="Calibri"/>
                <w:color w:val="000000"/>
              </w:rPr>
              <w:t>Legal Size</w:t>
            </w:r>
          </w:p>
        </w:tc>
        <w:tc>
          <w:tcPr>
            <w:tcW w:w="992" w:type="dxa"/>
            <w:tcBorders>
              <w:top w:val="nil"/>
              <w:left w:val="single" w:sz="4" w:space="0" w:color="auto"/>
              <w:bottom w:val="single" w:sz="4" w:space="0" w:color="auto"/>
              <w:right w:val="single" w:sz="4" w:space="0" w:color="auto"/>
            </w:tcBorders>
            <w:vAlign w:val="center"/>
          </w:tcPr>
          <w:p w14:paraId="74862AB0" w14:textId="5962CD4C"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A20A2BD" w14:textId="52BA18FA" w:rsidR="003E1279" w:rsidRPr="00387B76" w:rsidRDefault="003E1279" w:rsidP="003E1279">
            <w:pPr>
              <w:jc w:val="center"/>
              <w:rPr>
                <w:rFonts w:ascii="Garamond" w:hAnsi="Garamond"/>
              </w:rPr>
            </w:pPr>
          </w:p>
        </w:tc>
      </w:tr>
      <w:tr w:rsidR="003E1279" w:rsidRPr="00387B76" w14:paraId="7A38BDE5" w14:textId="77777777" w:rsidTr="001B2E7D">
        <w:tc>
          <w:tcPr>
            <w:tcW w:w="1016" w:type="dxa"/>
            <w:vAlign w:val="center"/>
          </w:tcPr>
          <w:p w14:paraId="503A9E23" w14:textId="77777777" w:rsidR="003E1279" w:rsidRPr="00387B76" w:rsidRDefault="003E1279" w:rsidP="003E1279">
            <w:pPr>
              <w:jc w:val="center"/>
              <w:rPr>
                <w:rFonts w:ascii="Garamond" w:hAnsi="Garamond"/>
              </w:rPr>
            </w:pPr>
            <w:r w:rsidRPr="00387B76">
              <w:rPr>
                <w:rFonts w:ascii="Garamond" w:hAnsi="Garamond"/>
              </w:rPr>
              <w:t>65</w:t>
            </w:r>
          </w:p>
        </w:tc>
        <w:tc>
          <w:tcPr>
            <w:tcW w:w="2602" w:type="dxa"/>
            <w:vAlign w:val="center"/>
          </w:tcPr>
          <w:p w14:paraId="73D171D0" w14:textId="7066CF9F" w:rsidR="003E1279" w:rsidRPr="00387B76" w:rsidRDefault="003E1279" w:rsidP="003E1279">
            <w:pPr>
              <w:rPr>
                <w:rFonts w:ascii="Garamond" w:hAnsi="Garamond"/>
              </w:rPr>
            </w:pPr>
            <w:r>
              <w:rPr>
                <w:rFonts w:ascii="Garamond" w:hAnsi="Garamond" w:cs="Calibri"/>
                <w:color w:val="000000"/>
              </w:rPr>
              <w:t>Pencil Size Cell (AA)</w:t>
            </w:r>
          </w:p>
        </w:tc>
        <w:tc>
          <w:tcPr>
            <w:tcW w:w="3612" w:type="dxa"/>
            <w:vAlign w:val="center"/>
          </w:tcPr>
          <w:p w14:paraId="4508353E" w14:textId="3337ED57" w:rsidR="003E1279" w:rsidRPr="00387B76" w:rsidRDefault="003E1279" w:rsidP="003E1279">
            <w:pPr>
              <w:rPr>
                <w:rFonts w:ascii="Garamond" w:hAnsi="Garamond"/>
              </w:rPr>
            </w:pPr>
            <w:r>
              <w:rPr>
                <w:rFonts w:ascii="Garamond" w:hAnsi="Garamond" w:cs="Calibri"/>
                <w:color w:val="000000"/>
              </w:rPr>
              <w:t>Good Quality Cells</w:t>
            </w:r>
          </w:p>
        </w:tc>
        <w:tc>
          <w:tcPr>
            <w:tcW w:w="992" w:type="dxa"/>
            <w:tcBorders>
              <w:top w:val="nil"/>
              <w:left w:val="single" w:sz="4" w:space="0" w:color="auto"/>
              <w:bottom w:val="single" w:sz="4" w:space="0" w:color="auto"/>
              <w:right w:val="single" w:sz="4" w:space="0" w:color="auto"/>
            </w:tcBorders>
            <w:vAlign w:val="center"/>
          </w:tcPr>
          <w:p w14:paraId="66EF6EF4" w14:textId="3E6AC68F"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0A8061E8" w14:textId="485D0D4D" w:rsidR="003E1279" w:rsidRPr="00387B76" w:rsidRDefault="003E1279" w:rsidP="003E1279">
            <w:pPr>
              <w:jc w:val="center"/>
              <w:rPr>
                <w:rFonts w:ascii="Garamond" w:hAnsi="Garamond"/>
              </w:rPr>
            </w:pPr>
          </w:p>
        </w:tc>
      </w:tr>
      <w:tr w:rsidR="003E1279" w:rsidRPr="00387B76" w14:paraId="45E78DC4" w14:textId="77777777" w:rsidTr="001B2E7D">
        <w:tc>
          <w:tcPr>
            <w:tcW w:w="1016" w:type="dxa"/>
            <w:vAlign w:val="center"/>
          </w:tcPr>
          <w:p w14:paraId="34B3710C" w14:textId="488AED1B" w:rsidR="003E1279" w:rsidRPr="00387B76" w:rsidRDefault="003E1279" w:rsidP="003E1279">
            <w:pPr>
              <w:jc w:val="center"/>
              <w:rPr>
                <w:rFonts w:ascii="Garamond" w:hAnsi="Garamond"/>
              </w:rPr>
            </w:pPr>
            <w:r>
              <w:rPr>
                <w:rFonts w:ascii="Garamond" w:hAnsi="Garamond"/>
              </w:rPr>
              <w:t>66</w:t>
            </w:r>
          </w:p>
        </w:tc>
        <w:tc>
          <w:tcPr>
            <w:tcW w:w="2602" w:type="dxa"/>
            <w:vAlign w:val="center"/>
          </w:tcPr>
          <w:p w14:paraId="6304ADCD" w14:textId="0398EFB6" w:rsidR="003E1279" w:rsidRPr="00387B76" w:rsidRDefault="003E1279" w:rsidP="003E1279">
            <w:pPr>
              <w:rPr>
                <w:rFonts w:ascii="Garamond" w:hAnsi="Garamond"/>
              </w:rPr>
            </w:pPr>
            <w:r>
              <w:rPr>
                <w:rFonts w:ascii="Garamond" w:hAnsi="Garamond" w:cs="Calibri"/>
                <w:color w:val="000000"/>
              </w:rPr>
              <w:t>Pencil Size Cell (AAA)</w:t>
            </w:r>
          </w:p>
        </w:tc>
        <w:tc>
          <w:tcPr>
            <w:tcW w:w="3612" w:type="dxa"/>
            <w:vAlign w:val="center"/>
          </w:tcPr>
          <w:p w14:paraId="458C8683" w14:textId="1D30C913" w:rsidR="003E1279" w:rsidRPr="00387B76" w:rsidRDefault="003E1279" w:rsidP="003E1279">
            <w:pPr>
              <w:rPr>
                <w:rFonts w:ascii="Garamond" w:hAnsi="Garamond"/>
              </w:rPr>
            </w:pPr>
            <w:r>
              <w:rPr>
                <w:rFonts w:ascii="Garamond" w:hAnsi="Garamond" w:cs="Calibri"/>
                <w:color w:val="000000"/>
              </w:rPr>
              <w:t>Good Quality Cells</w:t>
            </w:r>
          </w:p>
        </w:tc>
        <w:tc>
          <w:tcPr>
            <w:tcW w:w="992" w:type="dxa"/>
            <w:tcBorders>
              <w:top w:val="nil"/>
              <w:left w:val="single" w:sz="4" w:space="0" w:color="auto"/>
              <w:bottom w:val="single" w:sz="4" w:space="0" w:color="auto"/>
              <w:right w:val="single" w:sz="4" w:space="0" w:color="auto"/>
            </w:tcBorders>
            <w:vAlign w:val="center"/>
          </w:tcPr>
          <w:p w14:paraId="3B111ECA" w14:textId="21502FA5"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1AD70500" w14:textId="34D40B94" w:rsidR="003E1279" w:rsidRPr="00387B76" w:rsidRDefault="003E1279" w:rsidP="003E1279">
            <w:pPr>
              <w:jc w:val="center"/>
              <w:rPr>
                <w:rFonts w:ascii="Garamond" w:hAnsi="Garamond"/>
              </w:rPr>
            </w:pPr>
          </w:p>
        </w:tc>
      </w:tr>
      <w:tr w:rsidR="003E1279" w:rsidRPr="00387B76" w14:paraId="262EDB91" w14:textId="77777777" w:rsidTr="001B2E7D">
        <w:tc>
          <w:tcPr>
            <w:tcW w:w="1016" w:type="dxa"/>
            <w:vAlign w:val="center"/>
          </w:tcPr>
          <w:p w14:paraId="692A1F11" w14:textId="0D6C8FCC" w:rsidR="003E1279" w:rsidRDefault="003E1279" w:rsidP="003E1279">
            <w:pPr>
              <w:jc w:val="center"/>
              <w:rPr>
                <w:rFonts w:ascii="Garamond" w:hAnsi="Garamond"/>
              </w:rPr>
            </w:pPr>
            <w:r>
              <w:rPr>
                <w:rFonts w:ascii="Garamond" w:hAnsi="Garamond"/>
              </w:rPr>
              <w:t>67</w:t>
            </w:r>
          </w:p>
        </w:tc>
        <w:tc>
          <w:tcPr>
            <w:tcW w:w="2602" w:type="dxa"/>
            <w:vAlign w:val="center"/>
          </w:tcPr>
          <w:p w14:paraId="0FF6B6BB" w14:textId="739E9AF7" w:rsidR="003E1279" w:rsidRDefault="003E1279" w:rsidP="003E1279">
            <w:pPr>
              <w:rPr>
                <w:rFonts w:ascii="Garamond" w:hAnsi="Garamond"/>
              </w:rPr>
            </w:pPr>
            <w:r>
              <w:rPr>
                <w:rFonts w:ascii="Garamond" w:hAnsi="Garamond" w:cs="Calibri"/>
                <w:color w:val="000000"/>
              </w:rPr>
              <w:t>USB 32 GB</w:t>
            </w:r>
          </w:p>
        </w:tc>
        <w:tc>
          <w:tcPr>
            <w:tcW w:w="3612" w:type="dxa"/>
            <w:vAlign w:val="center"/>
          </w:tcPr>
          <w:p w14:paraId="06CCD876" w14:textId="26ABF75C" w:rsidR="003E1279" w:rsidRDefault="003E1279" w:rsidP="003E1279">
            <w:pPr>
              <w:rPr>
                <w:rFonts w:ascii="Garamond" w:hAnsi="Garamond"/>
              </w:rPr>
            </w:pPr>
            <w:r>
              <w:rPr>
                <w:rFonts w:ascii="Garamond" w:hAnsi="Garamond" w:cs="Calibri"/>
                <w:color w:val="000000"/>
              </w:rPr>
              <w:t>Generation 4 (DTIG4) 3.0, G4 Flash Drive, Read Speed of 40 Mb/s and write speed of 10Mb/s.</w:t>
            </w:r>
          </w:p>
        </w:tc>
        <w:tc>
          <w:tcPr>
            <w:tcW w:w="992" w:type="dxa"/>
            <w:tcBorders>
              <w:top w:val="nil"/>
              <w:left w:val="single" w:sz="4" w:space="0" w:color="auto"/>
              <w:bottom w:val="single" w:sz="4" w:space="0" w:color="auto"/>
              <w:right w:val="single" w:sz="4" w:space="0" w:color="auto"/>
            </w:tcBorders>
            <w:vAlign w:val="center"/>
          </w:tcPr>
          <w:p w14:paraId="7B98E701" w14:textId="1C40A2A9" w:rsidR="003E1279"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33E2FDC9" w14:textId="45CD06FB" w:rsidR="003E1279" w:rsidRPr="00387B76" w:rsidRDefault="003E1279" w:rsidP="003E1279">
            <w:pPr>
              <w:jc w:val="center"/>
              <w:rPr>
                <w:rFonts w:ascii="Garamond" w:hAnsi="Garamond"/>
              </w:rPr>
            </w:pPr>
          </w:p>
        </w:tc>
      </w:tr>
      <w:tr w:rsidR="003E1279" w:rsidRPr="00387B76" w14:paraId="68CA8C0C" w14:textId="77777777" w:rsidTr="001B2E7D">
        <w:tc>
          <w:tcPr>
            <w:tcW w:w="1016" w:type="dxa"/>
            <w:vAlign w:val="center"/>
          </w:tcPr>
          <w:p w14:paraId="4EB41B78" w14:textId="6154A5DA" w:rsidR="003E1279" w:rsidRDefault="003E1279" w:rsidP="003E1279">
            <w:pPr>
              <w:jc w:val="center"/>
              <w:rPr>
                <w:rFonts w:ascii="Garamond" w:hAnsi="Garamond"/>
              </w:rPr>
            </w:pPr>
            <w:r>
              <w:rPr>
                <w:rFonts w:ascii="Garamond" w:hAnsi="Garamond"/>
              </w:rPr>
              <w:t>68</w:t>
            </w:r>
          </w:p>
        </w:tc>
        <w:tc>
          <w:tcPr>
            <w:tcW w:w="2602" w:type="dxa"/>
            <w:vAlign w:val="center"/>
          </w:tcPr>
          <w:p w14:paraId="6E8EA029" w14:textId="2E3D4131" w:rsidR="003E1279" w:rsidRDefault="003E1279" w:rsidP="003E1279">
            <w:pPr>
              <w:rPr>
                <w:rFonts w:ascii="Garamond" w:hAnsi="Garamond"/>
              </w:rPr>
            </w:pPr>
            <w:r>
              <w:rPr>
                <w:rFonts w:ascii="Garamond" w:hAnsi="Garamond" w:cs="Calibri"/>
                <w:color w:val="000000"/>
              </w:rPr>
              <w:t>USB 64 GB</w:t>
            </w:r>
          </w:p>
        </w:tc>
        <w:tc>
          <w:tcPr>
            <w:tcW w:w="3612" w:type="dxa"/>
            <w:vAlign w:val="center"/>
          </w:tcPr>
          <w:p w14:paraId="70A32F5D" w14:textId="7EFAB430" w:rsidR="003E1279" w:rsidRDefault="003E1279" w:rsidP="003E1279">
            <w:pPr>
              <w:rPr>
                <w:rFonts w:ascii="Garamond" w:hAnsi="Garamond"/>
              </w:rPr>
            </w:pPr>
            <w:r>
              <w:rPr>
                <w:rFonts w:ascii="Garamond" w:hAnsi="Garamond" w:cs="Calibri"/>
                <w:color w:val="000000"/>
              </w:rPr>
              <w:t>Generation 4 (DTIG4) 3.0, G4 Flash Drive, Read Speed of 40 Mb/s and write speed of 10Mb/s.</w:t>
            </w:r>
          </w:p>
        </w:tc>
        <w:tc>
          <w:tcPr>
            <w:tcW w:w="992" w:type="dxa"/>
            <w:tcBorders>
              <w:top w:val="nil"/>
              <w:left w:val="single" w:sz="4" w:space="0" w:color="auto"/>
              <w:bottom w:val="single" w:sz="4" w:space="0" w:color="auto"/>
              <w:right w:val="single" w:sz="4" w:space="0" w:color="auto"/>
            </w:tcBorders>
            <w:vAlign w:val="center"/>
          </w:tcPr>
          <w:p w14:paraId="3F5D0755" w14:textId="76ACFF70" w:rsidR="003E1279"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6EEF2E27" w14:textId="65919955" w:rsidR="003E1279" w:rsidRPr="00387B76" w:rsidRDefault="003E1279" w:rsidP="003E1279">
            <w:pPr>
              <w:jc w:val="center"/>
              <w:rPr>
                <w:rFonts w:ascii="Garamond" w:hAnsi="Garamond"/>
              </w:rPr>
            </w:pPr>
          </w:p>
        </w:tc>
      </w:tr>
      <w:tr w:rsidR="003E1279" w:rsidRPr="00387B76" w14:paraId="270CF05E" w14:textId="77777777" w:rsidTr="001B2E7D">
        <w:tc>
          <w:tcPr>
            <w:tcW w:w="1016" w:type="dxa"/>
            <w:vAlign w:val="center"/>
          </w:tcPr>
          <w:p w14:paraId="0DDB7270" w14:textId="5CB07C40" w:rsidR="003E1279" w:rsidRDefault="003E1279" w:rsidP="003E1279">
            <w:pPr>
              <w:jc w:val="center"/>
              <w:rPr>
                <w:rFonts w:ascii="Garamond" w:hAnsi="Garamond"/>
              </w:rPr>
            </w:pPr>
            <w:r>
              <w:rPr>
                <w:rFonts w:ascii="Garamond" w:hAnsi="Garamond"/>
              </w:rPr>
              <w:t>69</w:t>
            </w:r>
          </w:p>
        </w:tc>
        <w:tc>
          <w:tcPr>
            <w:tcW w:w="2602" w:type="dxa"/>
            <w:vAlign w:val="center"/>
          </w:tcPr>
          <w:p w14:paraId="36C1E7AA" w14:textId="72DF88E6" w:rsidR="003E1279" w:rsidRDefault="003E1279" w:rsidP="003E1279">
            <w:pPr>
              <w:rPr>
                <w:rFonts w:ascii="Garamond" w:hAnsi="Garamond"/>
              </w:rPr>
            </w:pPr>
            <w:r>
              <w:rPr>
                <w:rFonts w:ascii="Garamond" w:hAnsi="Garamond" w:cs="Calibri"/>
                <w:color w:val="000000"/>
              </w:rPr>
              <w:t>leaflets/flyers</w:t>
            </w:r>
          </w:p>
        </w:tc>
        <w:tc>
          <w:tcPr>
            <w:tcW w:w="3612" w:type="dxa"/>
            <w:vAlign w:val="center"/>
          </w:tcPr>
          <w:p w14:paraId="47E12858" w14:textId="0493DC50" w:rsidR="003E1279" w:rsidRDefault="003E1279" w:rsidP="003E1279">
            <w:pPr>
              <w:rPr>
                <w:rFonts w:ascii="Garamond" w:hAnsi="Garamond"/>
              </w:rPr>
            </w:pPr>
            <w:r>
              <w:rPr>
                <w:rFonts w:ascii="Garamond" w:hAnsi="Garamond" w:cs="Calibri"/>
                <w:color w:val="000000"/>
              </w:rPr>
              <w:t xml:space="preserve">A4 Size, 2-sided,full color, 130GSM art paper, folded if </w:t>
            </w:r>
            <w:proofErr w:type="spellStart"/>
            <w:r>
              <w:rPr>
                <w:rFonts w:ascii="Garamond" w:hAnsi="Garamond" w:cs="Calibri"/>
                <w:color w:val="000000"/>
              </w:rPr>
              <w:t>required,high</w:t>
            </w:r>
            <w:proofErr w:type="spellEnd"/>
            <w:r>
              <w:rPr>
                <w:rFonts w:ascii="Garamond" w:hAnsi="Garamond" w:cs="Calibri"/>
                <w:color w:val="000000"/>
              </w:rPr>
              <w:t xml:space="preserve"> quality offset/digital </w:t>
            </w:r>
            <w:proofErr w:type="spellStart"/>
            <w:r>
              <w:rPr>
                <w:rFonts w:ascii="Garamond" w:hAnsi="Garamond" w:cs="Calibri"/>
                <w:color w:val="000000"/>
              </w:rPr>
              <w:t>prionting</w:t>
            </w:r>
            <w:proofErr w:type="spellEnd"/>
            <w:r>
              <w:rPr>
                <w:rFonts w:ascii="Garamond" w:hAnsi="Garamond" w:cs="Calibri"/>
                <w:color w:val="000000"/>
              </w:rPr>
              <w:t>. 1000 Qty</w:t>
            </w:r>
          </w:p>
        </w:tc>
        <w:tc>
          <w:tcPr>
            <w:tcW w:w="992" w:type="dxa"/>
            <w:tcBorders>
              <w:top w:val="nil"/>
              <w:left w:val="single" w:sz="4" w:space="0" w:color="auto"/>
              <w:bottom w:val="single" w:sz="4" w:space="0" w:color="auto"/>
              <w:right w:val="single" w:sz="4" w:space="0" w:color="auto"/>
            </w:tcBorders>
            <w:vAlign w:val="center"/>
          </w:tcPr>
          <w:p w14:paraId="23D58BAA" w14:textId="65D067EB" w:rsidR="003E1279" w:rsidRDefault="003E1279" w:rsidP="003E1279">
            <w:pP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525BCE7A" w14:textId="1DB43D07" w:rsidR="003E1279" w:rsidRPr="00387B76" w:rsidRDefault="003E1279" w:rsidP="003E1279">
            <w:pPr>
              <w:jc w:val="center"/>
              <w:rPr>
                <w:rFonts w:ascii="Garamond" w:hAnsi="Garamond"/>
              </w:rPr>
            </w:pPr>
          </w:p>
        </w:tc>
      </w:tr>
      <w:tr w:rsidR="003E1279" w:rsidRPr="00387B76" w14:paraId="57B809AC" w14:textId="77777777" w:rsidTr="001B2E7D">
        <w:tc>
          <w:tcPr>
            <w:tcW w:w="1016" w:type="dxa"/>
            <w:vAlign w:val="center"/>
          </w:tcPr>
          <w:p w14:paraId="4DB86E1F" w14:textId="6D07B947" w:rsidR="003E1279" w:rsidRDefault="003E1279" w:rsidP="003E1279">
            <w:pPr>
              <w:jc w:val="center"/>
              <w:rPr>
                <w:rFonts w:ascii="Garamond" w:hAnsi="Garamond"/>
              </w:rPr>
            </w:pPr>
            <w:r>
              <w:rPr>
                <w:rFonts w:ascii="Garamond" w:hAnsi="Garamond"/>
              </w:rPr>
              <w:t>70</w:t>
            </w:r>
          </w:p>
        </w:tc>
        <w:tc>
          <w:tcPr>
            <w:tcW w:w="2602" w:type="dxa"/>
            <w:vAlign w:val="center"/>
          </w:tcPr>
          <w:p w14:paraId="376576AD" w14:textId="3777AD2C" w:rsidR="003E1279" w:rsidRDefault="003E1279" w:rsidP="003E1279">
            <w:pPr>
              <w:rPr>
                <w:rFonts w:ascii="Garamond" w:hAnsi="Garamond"/>
              </w:rPr>
            </w:pPr>
            <w:r>
              <w:rPr>
                <w:rFonts w:ascii="Garamond" w:hAnsi="Garamond" w:cs="Calibri"/>
                <w:color w:val="000000"/>
              </w:rPr>
              <w:t>Wireless Mouse</w:t>
            </w:r>
          </w:p>
        </w:tc>
        <w:tc>
          <w:tcPr>
            <w:tcW w:w="3612" w:type="dxa"/>
            <w:vAlign w:val="center"/>
          </w:tcPr>
          <w:p w14:paraId="4A869567" w14:textId="053B4F19" w:rsidR="003E1279" w:rsidRDefault="003E1279" w:rsidP="003E1279">
            <w:pPr>
              <w:rPr>
                <w:rFonts w:ascii="Garamond" w:hAnsi="Garamond"/>
              </w:rPr>
            </w:pPr>
            <w:r>
              <w:rPr>
                <w:rFonts w:ascii="Garamond" w:hAnsi="Garamond" w:cs="Calibri"/>
                <w:color w:val="000000"/>
              </w:rPr>
              <w:t>Connectivity 2.4GHz FR, 1200 dpi sensor, Good Quality</w:t>
            </w:r>
          </w:p>
        </w:tc>
        <w:tc>
          <w:tcPr>
            <w:tcW w:w="992" w:type="dxa"/>
            <w:tcBorders>
              <w:top w:val="nil"/>
              <w:left w:val="single" w:sz="4" w:space="0" w:color="auto"/>
              <w:bottom w:val="single" w:sz="4" w:space="0" w:color="auto"/>
              <w:right w:val="single" w:sz="4" w:space="0" w:color="auto"/>
            </w:tcBorders>
            <w:vAlign w:val="center"/>
          </w:tcPr>
          <w:p w14:paraId="281E5FFE" w14:textId="072F8282" w:rsidR="003E1279"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3055695E" w14:textId="269605A5" w:rsidR="003E1279" w:rsidRPr="00387B76" w:rsidRDefault="003E1279" w:rsidP="003E1279">
            <w:pPr>
              <w:jc w:val="center"/>
              <w:rPr>
                <w:rFonts w:ascii="Garamond" w:hAnsi="Garamond"/>
              </w:rPr>
            </w:pPr>
          </w:p>
        </w:tc>
      </w:tr>
      <w:tr w:rsidR="003E1279" w:rsidRPr="00387B76" w14:paraId="21F64989" w14:textId="77777777" w:rsidTr="001B2E7D">
        <w:tc>
          <w:tcPr>
            <w:tcW w:w="1016" w:type="dxa"/>
            <w:vAlign w:val="center"/>
          </w:tcPr>
          <w:p w14:paraId="5C55490B" w14:textId="73CA1262" w:rsidR="003E1279" w:rsidRDefault="003E1279" w:rsidP="003E1279">
            <w:pPr>
              <w:jc w:val="center"/>
              <w:rPr>
                <w:rFonts w:ascii="Garamond" w:hAnsi="Garamond"/>
              </w:rPr>
            </w:pPr>
            <w:r>
              <w:rPr>
                <w:rFonts w:ascii="Garamond" w:hAnsi="Garamond"/>
              </w:rPr>
              <w:t>71</w:t>
            </w:r>
          </w:p>
        </w:tc>
        <w:tc>
          <w:tcPr>
            <w:tcW w:w="2602" w:type="dxa"/>
            <w:vAlign w:val="center"/>
          </w:tcPr>
          <w:p w14:paraId="4EE00030" w14:textId="4F562AF4" w:rsidR="003E1279" w:rsidRPr="00B66580" w:rsidRDefault="003E1279" w:rsidP="003E1279">
            <w:pPr>
              <w:rPr>
                <w:rFonts w:ascii="Garamond" w:hAnsi="Garamond"/>
              </w:rPr>
            </w:pPr>
            <w:r>
              <w:rPr>
                <w:rFonts w:ascii="Garamond" w:hAnsi="Garamond" w:cs="Calibri"/>
                <w:color w:val="000000"/>
              </w:rPr>
              <w:t>Small brochure</w:t>
            </w:r>
          </w:p>
        </w:tc>
        <w:tc>
          <w:tcPr>
            <w:tcW w:w="3612" w:type="dxa"/>
            <w:vAlign w:val="center"/>
          </w:tcPr>
          <w:p w14:paraId="02741F70" w14:textId="37BAA74F" w:rsidR="003E1279" w:rsidRPr="00B66580" w:rsidRDefault="003E1279" w:rsidP="003E1279">
            <w:pPr>
              <w:rPr>
                <w:rFonts w:ascii="Garamond" w:hAnsi="Garamond"/>
              </w:rPr>
            </w:pPr>
            <w:r>
              <w:rPr>
                <w:rFonts w:ascii="Garamond" w:hAnsi="Garamond" w:cs="Calibri"/>
                <w:color w:val="000000"/>
              </w:rPr>
              <w:t xml:space="preserve">A5 size, pages including </w:t>
            </w:r>
            <w:proofErr w:type="spellStart"/>
            <w:r>
              <w:rPr>
                <w:rFonts w:ascii="Garamond" w:hAnsi="Garamond" w:cs="Calibri"/>
                <w:color w:val="000000"/>
              </w:rPr>
              <w:t>cover,full</w:t>
            </w:r>
            <w:proofErr w:type="spellEnd"/>
            <w:r>
              <w:rPr>
                <w:rFonts w:ascii="Garamond" w:hAnsi="Garamond" w:cs="Calibri"/>
                <w:color w:val="000000"/>
              </w:rPr>
              <w:t xml:space="preserve"> </w:t>
            </w:r>
            <w:proofErr w:type="spellStart"/>
            <w:r>
              <w:rPr>
                <w:rFonts w:ascii="Garamond" w:hAnsi="Garamond" w:cs="Calibri"/>
                <w:color w:val="000000"/>
              </w:rPr>
              <w:t>colour</w:t>
            </w:r>
            <w:proofErr w:type="spellEnd"/>
            <w:r>
              <w:rPr>
                <w:rFonts w:ascii="Garamond" w:hAnsi="Garamond" w:cs="Calibri"/>
                <w:color w:val="000000"/>
              </w:rPr>
              <w:t>, inside pages 115GSM.1000 Qty</w:t>
            </w:r>
          </w:p>
        </w:tc>
        <w:tc>
          <w:tcPr>
            <w:tcW w:w="992" w:type="dxa"/>
            <w:tcBorders>
              <w:top w:val="nil"/>
              <w:left w:val="single" w:sz="4" w:space="0" w:color="auto"/>
              <w:bottom w:val="single" w:sz="4" w:space="0" w:color="auto"/>
              <w:right w:val="single" w:sz="4" w:space="0" w:color="auto"/>
            </w:tcBorders>
            <w:vAlign w:val="center"/>
          </w:tcPr>
          <w:p w14:paraId="3BE6B1AD" w14:textId="44AE6A6D" w:rsidR="003E1279" w:rsidRPr="00387B76" w:rsidRDefault="003E1279" w:rsidP="003E1279">
            <w:pPr>
              <w:jc w:val="center"/>
              <w:rPr>
                <w:rFonts w:ascii="Garamond" w:hAnsi="Garamond"/>
              </w:rPr>
            </w:pPr>
            <w:r>
              <w:rPr>
                <w:rFonts w:ascii="Garamond" w:hAnsi="Garamond" w:cs="Calibri"/>
                <w:color w:val="000000"/>
              </w:rPr>
              <w:t>EACH</w:t>
            </w:r>
          </w:p>
        </w:tc>
        <w:tc>
          <w:tcPr>
            <w:tcW w:w="1418" w:type="dxa"/>
            <w:tcBorders>
              <w:top w:val="nil"/>
              <w:left w:val="single" w:sz="4" w:space="0" w:color="auto"/>
              <w:bottom w:val="single" w:sz="4" w:space="0" w:color="auto"/>
              <w:right w:val="single" w:sz="4" w:space="0" w:color="auto"/>
            </w:tcBorders>
            <w:vAlign w:val="center"/>
          </w:tcPr>
          <w:p w14:paraId="1C3B1737" w14:textId="64634515" w:rsidR="003E1279" w:rsidRDefault="003E1279" w:rsidP="003E1279">
            <w:pPr>
              <w:jc w:val="center"/>
              <w:rPr>
                <w:rFonts w:ascii="Garamond" w:hAnsi="Garamond" w:cs="Calibri"/>
                <w:color w:val="000000"/>
              </w:rPr>
            </w:pPr>
          </w:p>
        </w:tc>
      </w:tr>
      <w:tr w:rsidR="003E1279" w:rsidRPr="00387B76" w14:paraId="0A3377AC" w14:textId="77777777" w:rsidTr="001B2E7D">
        <w:tc>
          <w:tcPr>
            <w:tcW w:w="1016" w:type="dxa"/>
            <w:vAlign w:val="center"/>
          </w:tcPr>
          <w:p w14:paraId="75CDF9A8" w14:textId="2A30317D" w:rsidR="003E1279" w:rsidRDefault="003E1279" w:rsidP="003E1279">
            <w:pPr>
              <w:jc w:val="center"/>
              <w:rPr>
                <w:rFonts w:ascii="Garamond" w:hAnsi="Garamond"/>
              </w:rPr>
            </w:pPr>
            <w:r>
              <w:rPr>
                <w:rFonts w:ascii="Garamond" w:hAnsi="Garamond"/>
              </w:rPr>
              <w:t>72</w:t>
            </w:r>
          </w:p>
        </w:tc>
        <w:tc>
          <w:tcPr>
            <w:tcW w:w="2602" w:type="dxa"/>
            <w:vAlign w:val="center"/>
          </w:tcPr>
          <w:p w14:paraId="79EFA514" w14:textId="0EB16548" w:rsidR="003E1279" w:rsidRPr="00B66580" w:rsidRDefault="003E1279" w:rsidP="003E1279">
            <w:pPr>
              <w:rPr>
                <w:rFonts w:ascii="Garamond" w:hAnsi="Garamond"/>
              </w:rPr>
            </w:pPr>
            <w:r>
              <w:rPr>
                <w:rFonts w:ascii="Garamond" w:hAnsi="Garamond" w:cs="Calibri"/>
                <w:color w:val="000000"/>
              </w:rPr>
              <w:t>Brochure</w:t>
            </w:r>
          </w:p>
        </w:tc>
        <w:tc>
          <w:tcPr>
            <w:tcW w:w="3612" w:type="dxa"/>
            <w:vAlign w:val="center"/>
          </w:tcPr>
          <w:p w14:paraId="799CE4A0" w14:textId="46873DFE" w:rsidR="003E1279" w:rsidRPr="00B66580" w:rsidRDefault="003E1279" w:rsidP="003E1279">
            <w:pPr>
              <w:rPr>
                <w:rFonts w:ascii="Garamond" w:hAnsi="Garamond"/>
              </w:rPr>
            </w:pPr>
            <w:r>
              <w:rPr>
                <w:rFonts w:ascii="Garamond" w:hAnsi="Garamond" w:cs="Calibri"/>
                <w:color w:val="000000"/>
              </w:rPr>
              <w:t>A4 folded to A5,4-8 Pages 130 GSM art paper 1000 Qty</w:t>
            </w:r>
          </w:p>
        </w:tc>
        <w:tc>
          <w:tcPr>
            <w:tcW w:w="992" w:type="dxa"/>
            <w:tcBorders>
              <w:top w:val="nil"/>
              <w:left w:val="single" w:sz="4" w:space="0" w:color="auto"/>
              <w:bottom w:val="single" w:sz="4" w:space="0" w:color="auto"/>
              <w:right w:val="single" w:sz="4" w:space="0" w:color="auto"/>
            </w:tcBorders>
            <w:vAlign w:val="center"/>
          </w:tcPr>
          <w:p w14:paraId="12FBD1C7" w14:textId="7235B016" w:rsidR="003E1279" w:rsidRPr="00387B76" w:rsidRDefault="003E1279" w:rsidP="003E1279">
            <w:pPr>
              <w:jc w:val="center"/>
              <w:rPr>
                <w:rFonts w:ascii="Garamond" w:hAnsi="Garamond"/>
              </w:rPr>
            </w:pPr>
            <w:r>
              <w:rPr>
                <w:rFonts w:ascii="Garamond" w:hAnsi="Garamond" w:cs="Calibri"/>
                <w:color w:val="000000"/>
              </w:rPr>
              <w:t>EACH</w:t>
            </w:r>
          </w:p>
        </w:tc>
        <w:tc>
          <w:tcPr>
            <w:tcW w:w="1418" w:type="dxa"/>
            <w:tcBorders>
              <w:top w:val="nil"/>
              <w:left w:val="single" w:sz="4" w:space="0" w:color="auto"/>
              <w:bottom w:val="single" w:sz="4" w:space="0" w:color="auto"/>
              <w:right w:val="single" w:sz="4" w:space="0" w:color="auto"/>
            </w:tcBorders>
            <w:vAlign w:val="center"/>
          </w:tcPr>
          <w:p w14:paraId="61AB7850" w14:textId="4F5E3508" w:rsidR="003E1279" w:rsidRDefault="003E1279" w:rsidP="003E1279">
            <w:pPr>
              <w:jc w:val="center"/>
              <w:rPr>
                <w:rFonts w:ascii="Garamond" w:hAnsi="Garamond" w:cs="Calibri"/>
                <w:color w:val="000000"/>
              </w:rPr>
            </w:pPr>
          </w:p>
        </w:tc>
      </w:tr>
      <w:tr w:rsidR="003E1279" w:rsidRPr="00387B76" w14:paraId="104D218E" w14:textId="77777777" w:rsidTr="001B2E7D">
        <w:tc>
          <w:tcPr>
            <w:tcW w:w="1016" w:type="dxa"/>
            <w:vAlign w:val="center"/>
          </w:tcPr>
          <w:p w14:paraId="4040B4AB" w14:textId="7A0CFC54" w:rsidR="003E1279" w:rsidRDefault="003E1279" w:rsidP="003E1279">
            <w:pPr>
              <w:jc w:val="center"/>
              <w:rPr>
                <w:rFonts w:ascii="Garamond" w:hAnsi="Garamond"/>
              </w:rPr>
            </w:pPr>
            <w:r>
              <w:rPr>
                <w:rFonts w:ascii="Garamond" w:hAnsi="Garamond"/>
              </w:rPr>
              <w:t>73</w:t>
            </w:r>
          </w:p>
        </w:tc>
        <w:tc>
          <w:tcPr>
            <w:tcW w:w="2602" w:type="dxa"/>
            <w:vAlign w:val="center"/>
          </w:tcPr>
          <w:p w14:paraId="0D5FE71B" w14:textId="4D621403" w:rsidR="003E1279" w:rsidRPr="00B66580" w:rsidRDefault="003E1279" w:rsidP="003E1279">
            <w:pPr>
              <w:rPr>
                <w:rFonts w:ascii="Garamond" w:hAnsi="Garamond"/>
              </w:rPr>
            </w:pPr>
            <w:r>
              <w:rPr>
                <w:rFonts w:ascii="Garamond" w:hAnsi="Garamond" w:cs="Calibri"/>
                <w:color w:val="000000"/>
              </w:rPr>
              <w:t>Poster</w:t>
            </w:r>
          </w:p>
        </w:tc>
        <w:tc>
          <w:tcPr>
            <w:tcW w:w="3612" w:type="dxa"/>
            <w:vAlign w:val="center"/>
          </w:tcPr>
          <w:p w14:paraId="3331A843" w14:textId="46A68FA8" w:rsidR="003E1279" w:rsidRPr="00B66580" w:rsidRDefault="003E1279" w:rsidP="003E1279">
            <w:pPr>
              <w:rPr>
                <w:rFonts w:ascii="Garamond" w:hAnsi="Garamond"/>
              </w:rPr>
            </w:pPr>
            <w:r>
              <w:rPr>
                <w:rFonts w:ascii="Garamond" w:hAnsi="Garamond" w:cs="Calibri"/>
                <w:color w:val="000000"/>
              </w:rPr>
              <w:t xml:space="preserve">A3 </w:t>
            </w:r>
            <w:proofErr w:type="spellStart"/>
            <w:r>
              <w:rPr>
                <w:rFonts w:ascii="Garamond" w:hAnsi="Garamond" w:cs="Calibri"/>
                <w:color w:val="000000"/>
              </w:rPr>
              <w:t>Size,full</w:t>
            </w:r>
            <w:proofErr w:type="spellEnd"/>
            <w:r>
              <w:rPr>
                <w:rFonts w:ascii="Garamond" w:hAnsi="Garamond" w:cs="Calibri"/>
                <w:color w:val="000000"/>
              </w:rPr>
              <w:t xml:space="preserve"> color, 170 GSM art paper, high quality printing 1000 Qty</w:t>
            </w:r>
          </w:p>
        </w:tc>
        <w:tc>
          <w:tcPr>
            <w:tcW w:w="992" w:type="dxa"/>
            <w:tcBorders>
              <w:top w:val="nil"/>
              <w:left w:val="single" w:sz="4" w:space="0" w:color="auto"/>
              <w:bottom w:val="single" w:sz="4" w:space="0" w:color="auto"/>
              <w:right w:val="single" w:sz="4" w:space="0" w:color="auto"/>
            </w:tcBorders>
            <w:vAlign w:val="center"/>
          </w:tcPr>
          <w:p w14:paraId="1310E7B0" w14:textId="10B129B1" w:rsidR="003E1279" w:rsidRPr="00387B76" w:rsidRDefault="003E1279" w:rsidP="003E1279">
            <w:pPr>
              <w:jc w:val="center"/>
              <w:rPr>
                <w:rFonts w:ascii="Garamond" w:hAnsi="Garamond"/>
              </w:rPr>
            </w:pPr>
            <w:r>
              <w:rPr>
                <w:rFonts w:ascii="Garamond" w:hAnsi="Garamond" w:cs="Calibri"/>
                <w:color w:val="000000"/>
              </w:rPr>
              <w:t>Each</w:t>
            </w:r>
          </w:p>
        </w:tc>
        <w:tc>
          <w:tcPr>
            <w:tcW w:w="1418" w:type="dxa"/>
            <w:tcBorders>
              <w:top w:val="nil"/>
              <w:left w:val="single" w:sz="4" w:space="0" w:color="auto"/>
              <w:bottom w:val="single" w:sz="4" w:space="0" w:color="auto"/>
              <w:right w:val="single" w:sz="4" w:space="0" w:color="auto"/>
            </w:tcBorders>
            <w:vAlign w:val="center"/>
          </w:tcPr>
          <w:p w14:paraId="0A94FA25" w14:textId="6C255E27" w:rsidR="003E1279" w:rsidRDefault="003E1279" w:rsidP="003E1279">
            <w:pPr>
              <w:jc w:val="center"/>
              <w:rPr>
                <w:rFonts w:ascii="Garamond" w:hAnsi="Garamond" w:cs="Calibri"/>
                <w:color w:val="000000"/>
              </w:rPr>
            </w:pPr>
          </w:p>
        </w:tc>
      </w:tr>
      <w:tr w:rsidR="003E1279" w:rsidRPr="00387B76" w14:paraId="3E30A0BB" w14:textId="77777777" w:rsidTr="001B2E7D">
        <w:tc>
          <w:tcPr>
            <w:tcW w:w="1016" w:type="dxa"/>
            <w:vAlign w:val="center"/>
          </w:tcPr>
          <w:p w14:paraId="2AFF9D62" w14:textId="6A9306D0" w:rsidR="003E1279" w:rsidRDefault="003E1279" w:rsidP="003E1279">
            <w:pPr>
              <w:jc w:val="center"/>
              <w:rPr>
                <w:rFonts w:ascii="Garamond" w:hAnsi="Garamond"/>
              </w:rPr>
            </w:pPr>
            <w:r>
              <w:rPr>
                <w:rFonts w:ascii="Garamond" w:hAnsi="Garamond"/>
              </w:rPr>
              <w:t>74</w:t>
            </w:r>
          </w:p>
        </w:tc>
        <w:tc>
          <w:tcPr>
            <w:tcW w:w="2602" w:type="dxa"/>
            <w:vAlign w:val="center"/>
          </w:tcPr>
          <w:p w14:paraId="2B458A46" w14:textId="7EE1EE54" w:rsidR="003E1279" w:rsidRPr="00B66580" w:rsidRDefault="003E1279" w:rsidP="003E1279">
            <w:pPr>
              <w:rPr>
                <w:rFonts w:ascii="Garamond" w:hAnsi="Garamond"/>
              </w:rPr>
            </w:pPr>
            <w:r>
              <w:rPr>
                <w:rFonts w:ascii="Garamond" w:hAnsi="Garamond" w:cs="Calibri"/>
                <w:color w:val="000000"/>
              </w:rPr>
              <w:t>Standee</w:t>
            </w:r>
          </w:p>
        </w:tc>
        <w:tc>
          <w:tcPr>
            <w:tcW w:w="3612" w:type="dxa"/>
            <w:vAlign w:val="center"/>
          </w:tcPr>
          <w:p w14:paraId="25D678D2" w14:textId="3C81059A" w:rsidR="003E1279" w:rsidRPr="00B66580" w:rsidRDefault="003E1279" w:rsidP="003E1279">
            <w:pPr>
              <w:rPr>
                <w:rFonts w:ascii="Garamond" w:hAnsi="Garamond"/>
              </w:rPr>
            </w:pPr>
            <w:r>
              <w:rPr>
                <w:rFonts w:ascii="Garamond" w:hAnsi="Garamond" w:cs="Calibri"/>
                <w:color w:val="000000"/>
              </w:rPr>
              <w:t>Medium and large size</w:t>
            </w:r>
          </w:p>
        </w:tc>
        <w:tc>
          <w:tcPr>
            <w:tcW w:w="992" w:type="dxa"/>
            <w:tcBorders>
              <w:top w:val="nil"/>
              <w:left w:val="single" w:sz="4" w:space="0" w:color="auto"/>
              <w:bottom w:val="single" w:sz="4" w:space="0" w:color="auto"/>
              <w:right w:val="single" w:sz="4" w:space="0" w:color="auto"/>
            </w:tcBorders>
            <w:vAlign w:val="center"/>
          </w:tcPr>
          <w:p w14:paraId="2FE5DE84" w14:textId="77991BC7" w:rsidR="003E1279" w:rsidRPr="00387B76" w:rsidRDefault="003E1279" w:rsidP="003E1279">
            <w:pPr>
              <w:jc w:val="center"/>
              <w:rPr>
                <w:rFonts w:ascii="Garamond" w:hAnsi="Garamond"/>
              </w:rPr>
            </w:pPr>
            <w:r>
              <w:rPr>
                <w:rFonts w:ascii="Garamond" w:hAnsi="Garamond" w:cs="Calibri"/>
                <w:color w:val="000000"/>
              </w:rPr>
              <w:t> </w:t>
            </w:r>
          </w:p>
        </w:tc>
        <w:tc>
          <w:tcPr>
            <w:tcW w:w="1418" w:type="dxa"/>
            <w:tcBorders>
              <w:top w:val="nil"/>
              <w:left w:val="single" w:sz="4" w:space="0" w:color="auto"/>
              <w:bottom w:val="single" w:sz="4" w:space="0" w:color="auto"/>
              <w:right w:val="single" w:sz="4" w:space="0" w:color="auto"/>
            </w:tcBorders>
            <w:vAlign w:val="center"/>
          </w:tcPr>
          <w:p w14:paraId="209639B5" w14:textId="7099EDBC" w:rsidR="003E1279" w:rsidRDefault="003E1279" w:rsidP="003E1279">
            <w:pPr>
              <w:jc w:val="center"/>
              <w:rPr>
                <w:rFonts w:ascii="Garamond" w:hAnsi="Garamond" w:cs="Calibri"/>
                <w:color w:val="000000"/>
              </w:rPr>
            </w:pPr>
          </w:p>
        </w:tc>
      </w:tr>
      <w:tr w:rsidR="003E1279" w:rsidRPr="00387B76" w14:paraId="3C4065B3" w14:textId="77777777" w:rsidTr="001B2E7D">
        <w:tc>
          <w:tcPr>
            <w:tcW w:w="1016" w:type="dxa"/>
            <w:vAlign w:val="center"/>
          </w:tcPr>
          <w:p w14:paraId="44C07054" w14:textId="25795472" w:rsidR="003E1279" w:rsidRDefault="003E1279" w:rsidP="003E1279">
            <w:pPr>
              <w:jc w:val="center"/>
              <w:rPr>
                <w:rFonts w:ascii="Garamond" w:hAnsi="Garamond"/>
              </w:rPr>
            </w:pPr>
            <w:r>
              <w:rPr>
                <w:rFonts w:ascii="Garamond" w:hAnsi="Garamond"/>
              </w:rPr>
              <w:t>75</w:t>
            </w:r>
          </w:p>
        </w:tc>
        <w:tc>
          <w:tcPr>
            <w:tcW w:w="2602" w:type="dxa"/>
            <w:vAlign w:val="center"/>
          </w:tcPr>
          <w:p w14:paraId="25A215F1" w14:textId="3CC0ACCD" w:rsidR="003E1279" w:rsidRPr="00B66580" w:rsidRDefault="003E1279" w:rsidP="003E1279">
            <w:pPr>
              <w:rPr>
                <w:rFonts w:ascii="Garamond" w:hAnsi="Garamond"/>
              </w:rPr>
            </w:pPr>
            <w:r>
              <w:rPr>
                <w:rFonts w:ascii="Garamond" w:hAnsi="Garamond" w:cs="Calibri"/>
                <w:color w:val="000000"/>
              </w:rPr>
              <w:t xml:space="preserve">Printing/Reprographic Materials </w:t>
            </w:r>
          </w:p>
        </w:tc>
        <w:tc>
          <w:tcPr>
            <w:tcW w:w="3612" w:type="dxa"/>
            <w:vAlign w:val="center"/>
          </w:tcPr>
          <w:p w14:paraId="563086B5" w14:textId="46B215BB" w:rsidR="003E1279" w:rsidRPr="00B66580" w:rsidRDefault="003E1279" w:rsidP="003E1279">
            <w:pPr>
              <w:rPr>
                <w:rFonts w:ascii="Garamond" w:hAnsi="Garamond"/>
              </w:rPr>
            </w:pPr>
            <w:r>
              <w:rPr>
                <w:rFonts w:ascii="Garamond" w:hAnsi="Garamond" w:cs="Calibri"/>
                <w:color w:val="000000"/>
              </w:rPr>
              <w:t>Photo Frames Medium Size</w:t>
            </w:r>
          </w:p>
        </w:tc>
        <w:tc>
          <w:tcPr>
            <w:tcW w:w="992" w:type="dxa"/>
            <w:tcBorders>
              <w:top w:val="nil"/>
              <w:left w:val="single" w:sz="4" w:space="0" w:color="auto"/>
              <w:bottom w:val="single" w:sz="4" w:space="0" w:color="auto"/>
              <w:right w:val="single" w:sz="4" w:space="0" w:color="auto"/>
            </w:tcBorders>
            <w:vAlign w:val="center"/>
          </w:tcPr>
          <w:p w14:paraId="1EACA486" w14:textId="47CB8F23" w:rsidR="003E1279" w:rsidRPr="00387B76" w:rsidRDefault="003E1279" w:rsidP="003E1279">
            <w:pPr>
              <w:jc w:val="center"/>
              <w:rPr>
                <w:rFonts w:ascii="Garamond" w:hAnsi="Garamond"/>
              </w:rPr>
            </w:pPr>
            <w:r>
              <w:rPr>
                <w:rFonts w:ascii="Garamond" w:hAnsi="Garamond" w:cs="Calibri"/>
                <w:color w:val="000000"/>
              </w:rPr>
              <w:t>No.</w:t>
            </w:r>
          </w:p>
        </w:tc>
        <w:tc>
          <w:tcPr>
            <w:tcW w:w="1418" w:type="dxa"/>
            <w:tcBorders>
              <w:top w:val="nil"/>
              <w:left w:val="single" w:sz="4" w:space="0" w:color="auto"/>
              <w:bottom w:val="single" w:sz="4" w:space="0" w:color="auto"/>
              <w:right w:val="single" w:sz="4" w:space="0" w:color="auto"/>
            </w:tcBorders>
            <w:vAlign w:val="center"/>
          </w:tcPr>
          <w:p w14:paraId="60306931" w14:textId="5C4230F8" w:rsidR="003E1279" w:rsidRDefault="003E1279" w:rsidP="003E1279">
            <w:pPr>
              <w:jc w:val="center"/>
              <w:rPr>
                <w:rFonts w:ascii="Garamond" w:hAnsi="Garamond" w:cs="Calibri"/>
                <w:color w:val="000000"/>
              </w:rPr>
            </w:pPr>
          </w:p>
        </w:tc>
      </w:tr>
      <w:tr w:rsidR="003E1279" w:rsidRPr="00387B76" w14:paraId="0DBAD1CD" w14:textId="77777777" w:rsidTr="001B2E7D">
        <w:tc>
          <w:tcPr>
            <w:tcW w:w="1016" w:type="dxa"/>
            <w:vAlign w:val="center"/>
          </w:tcPr>
          <w:p w14:paraId="1209357F" w14:textId="11165D88" w:rsidR="003E1279" w:rsidRDefault="003E1279" w:rsidP="003E1279">
            <w:pPr>
              <w:jc w:val="center"/>
              <w:rPr>
                <w:rFonts w:ascii="Garamond" w:hAnsi="Garamond"/>
              </w:rPr>
            </w:pPr>
            <w:r>
              <w:rPr>
                <w:rFonts w:ascii="Garamond" w:hAnsi="Garamond"/>
              </w:rPr>
              <w:t>76</w:t>
            </w:r>
          </w:p>
        </w:tc>
        <w:tc>
          <w:tcPr>
            <w:tcW w:w="2602" w:type="dxa"/>
            <w:vAlign w:val="center"/>
          </w:tcPr>
          <w:p w14:paraId="0655F2A7" w14:textId="38F877EF" w:rsidR="003E1279" w:rsidRPr="00B66580" w:rsidRDefault="003E1279" w:rsidP="003E1279">
            <w:pPr>
              <w:rPr>
                <w:rFonts w:ascii="Garamond" w:hAnsi="Garamond"/>
              </w:rPr>
            </w:pPr>
            <w:r>
              <w:rPr>
                <w:rFonts w:ascii="Garamond" w:hAnsi="Garamond" w:cs="Calibri"/>
                <w:color w:val="000000"/>
              </w:rPr>
              <w:t xml:space="preserve">Printing material </w:t>
            </w:r>
          </w:p>
        </w:tc>
        <w:tc>
          <w:tcPr>
            <w:tcW w:w="3612" w:type="dxa"/>
            <w:vAlign w:val="center"/>
          </w:tcPr>
          <w:p w14:paraId="2A4A95E9" w14:textId="2F1DCCDD" w:rsidR="003E1279" w:rsidRPr="00B66580" w:rsidRDefault="003E1279" w:rsidP="003E1279">
            <w:pPr>
              <w:rPr>
                <w:rFonts w:ascii="Garamond" w:hAnsi="Garamond"/>
              </w:rPr>
            </w:pPr>
            <w:r>
              <w:rPr>
                <w:rFonts w:ascii="Garamond" w:hAnsi="Garamond" w:cs="Calibri"/>
                <w:color w:val="000000"/>
              </w:rPr>
              <w:t>Banners (SFT)</w:t>
            </w:r>
          </w:p>
        </w:tc>
        <w:tc>
          <w:tcPr>
            <w:tcW w:w="992" w:type="dxa"/>
            <w:tcBorders>
              <w:top w:val="nil"/>
              <w:left w:val="single" w:sz="4" w:space="0" w:color="auto"/>
              <w:bottom w:val="single" w:sz="4" w:space="0" w:color="auto"/>
              <w:right w:val="single" w:sz="4" w:space="0" w:color="auto"/>
            </w:tcBorders>
            <w:vAlign w:val="center"/>
          </w:tcPr>
          <w:p w14:paraId="0A65C9B0" w14:textId="673F16A4" w:rsidR="003E1279" w:rsidRPr="00387B76" w:rsidRDefault="003E1279" w:rsidP="003E1279">
            <w:pPr>
              <w:jc w:val="center"/>
              <w:rPr>
                <w:rFonts w:ascii="Garamond" w:hAnsi="Garamond"/>
              </w:rPr>
            </w:pPr>
            <w:proofErr w:type="spellStart"/>
            <w:r>
              <w:rPr>
                <w:rFonts w:ascii="Garamond" w:hAnsi="Garamond" w:cs="Calibri"/>
                <w:color w:val="000000"/>
              </w:rPr>
              <w:t>Sft</w:t>
            </w:r>
            <w:proofErr w:type="spellEnd"/>
          </w:p>
        </w:tc>
        <w:tc>
          <w:tcPr>
            <w:tcW w:w="1418" w:type="dxa"/>
            <w:tcBorders>
              <w:top w:val="nil"/>
              <w:left w:val="single" w:sz="4" w:space="0" w:color="auto"/>
              <w:bottom w:val="single" w:sz="4" w:space="0" w:color="auto"/>
              <w:right w:val="single" w:sz="4" w:space="0" w:color="auto"/>
            </w:tcBorders>
            <w:vAlign w:val="center"/>
          </w:tcPr>
          <w:p w14:paraId="7DF727B2" w14:textId="725D74AE" w:rsidR="003E1279" w:rsidRDefault="003E1279" w:rsidP="003E1279">
            <w:pPr>
              <w:jc w:val="center"/>
              <w:rPr>
                <w:rFonts w:ascii="Garamond" w:hAnsi="Garamond" w:cs="Calibri"/>
                <w:color w:val="000000"/>
              </w:rPr>
            </w:pPr>
          </w:p>
        </w:tc>
      </w:tr>
      <w:tr w:rsidR="003E1279" w:rsidRPr="00387B76" w14:paraId="3F17E20F" w14:textId="77777777" w:rsidTr="003666F8">
        <w:tc>
          <w:tcPr>
            <w:tcW w:w="1016" w:type="dxa"/>
            <w:vAlign w:val="center"/>
          </w:tcPr>
          <w:p w14:paraId="4AA88FFF" w14:textId="2F68B884" w:rsidR="003E1279" w:rsidRDefault="003E1279" w:rsidP="003E1279">
            <w:pPr>
              <w:jc w:val="center"/>
              <w:rPr>
                <w:rFonts w:ascii="Garamond" w:hAnsi="Garamond"/>
              </w:rPr>
            </w:pPr>
            <w:r>
              <w:rPr>
                <w:rFonts w:ascii="Garamond" w:hAnsi="Garamond"/>
              </w:rPr>
              <w:t>77</w:t>
            </w:r>
          </w:p>
        </w:tc>
        <w:tc>
          <w:tcPr>
            <w:tcW w:w="2602" w:type="dxa"/>
            <w:vAlign w:val="center"/>
          </w:tcPr>
          <w:p w14:paraId="3FA90679" w14:textId="2549073D" w:rsidR="003E1279" w:rsidRDefault="003E1279" w:rsidP="003E1279">
            <w:pPr>
              <w:rPr>
                <w:rFonts w:ascii="Garamond" w:hAnsi="Garamond"/>
              </w:rPr>
            </w:pPr>
            <w:r>
              <w:rPr>
                <w:rFonts w:ascii="Garamond" w:hAnsi="Garamond" w:cs="Calibri"/>
                <w:color w:val="000000"/>
              </w:rPr>
              <w:t>Printing Books</w:t>
            </w:r>
          </w:p>
        </w:tc>
        <w:tc>
          <w:tcPr>
            <w:tcW w:w="3612" w:type="dxa"/>
            <w:vAlign w:val="center"/>
          </w:tcPr>
          <w:p w14:paraId="526A2BD1" w14:textId="7DA7778A" w:rsidR="003E1279" w:rsidRDefault="003E1279" w:rsidP="003E1279">
            <w:pPr>
              <w:rPr>
                <w:rFonts w:ascii="Garamond" w:hAnsi="Garamond"/>
              </w:rPr>
            </w:pPr>
            <w:r>
              <w:rPr>
                <w:rFonts w:ascii="Garamond" w:hAnsi="Garamond" w:cs="Calibri"/>
                <w:color w:val="000000"/>
              </w:rPr>
              <w:t>Books 34" X  21"</w:t>
            </w:r>
          </w:p>
        </w:tc>
        <w:tc>
          <w:tcPr>
            <w:tcW w:w="992" w:type="dxa"/>
            <w:tcBorders>
              <w:top w:val="nil"/>
              <w:left w:val="single" w:sz="4" w:space="0" w:color="auto"/>
              <w:bottom w:val="single" w:sz="4" w:space="0" w:color="auto"/>
              <w:right w:val="single" w:sz="4" w:space="0" w:color="auto"/>
            </w:tcBorders>
            <w:vAlign w:val="center"/>
          </w:tcPr>
          <w:p w14:paraId="4E1FE54A" w14:textId="7A54851D" w:rsidR="003E1279" w:rsidRDefault="003E1279" w:rsidP="003E1279">
            <w:pPr>
              <w:jc w:val="center"/>
              <w:rPr>
                <w:rFonts w:ascii="Garamond" w:hAnsi="Garamond"/>
              </w:rPr>
            </w:pPr>
            <w:r>
              <w:rPr>
                <w:rFonts w:ascii="Garamond" w:hAnsi="Garamond" w:cs="Calibri"/>
                <w:color w:val="000000"/>
              </w:rPr>
              <w:t>Nos</w:t>
            </w:r>
          </w:p>
        </w:tc>
        <w:tc>
          <w:tcPr>
            <w:tcW w:w="1418" w:type="dxa"/>
            <w:tcBorders>
              <w:top w:val="nil"/>
              <w:left w:val="single" w:sz="4" w:space="0" w:color="auto"/>
              <w:bottom w:val="single" w:sz="4" w:space="0" w:color="auto"/>
              <w:right w:val="single" w:sz="4" w:space="0" w:color="auto"/>
            </w:tcBorders>
            <w:vAlign w:val="center"/>
          </w:tcPr>
          <w:p w14:paraId="38AC2518" w14:textId="06522835" w:rsidR="003E1279" w:rsidRPr="00387B76" w:rsidRDefault="003E1279" w:rsidP="003E1279">
            <w:pPr>
              <w:jc w:val="center"/>
              <w:rPr>
                <w:rFonts w:ascii="Garamond" w:hAnsi="Garamond"/>
              </w:rPr>
            </w:pPr>
          </w:p>
        </w:tc>
      </w:tr>
    </w:tbl>
    <w:p w14:paraId="6DD9F85E" w14:textId="77777777" w:rsidR="0087003A" w:rsidRDefault="0087003A" w:rsidP="0087003A">
      <w:pPr>
        <w:jc w:val="center"/>
        <w:rPr>
          <w:b/>
          <w:bCs/>
          <w:iCs/>
          <w:sz w:val="30"/>
          <w:szCs w:val="30"/>
        </w:rPr>
      </w:pPr>
    </w:p>
    <w:p w14:paraId="5E1A29DB" w14:textId="77777777" w:rsidR="0087003A" w:rsidRDefault="0087003A" w:rsidP="0087003A">
      <w:pPr>
        <w:suppressAutoHyphens w:val="0"/>
        <w:spacing w:after="200" w:line="276" w:lineRule="auto"/>
        <w:rPr>
          <w:b/>
          <w:bCs/>
          <w:iCs/>
          <w:sz w:val="30"/>
          <w:szCs w:val="30"/>
        </w:rPr>
      </w:pPr>
      <w:r>
        <w:rPr>
          <w:b/>
          <w:bCs/>
          <w:iCs/>
          <w:sz w:val="30"/>
          <w:szCs w:val="30"/>
        </w:rPr>
        <w:br w:type="page"/>
      </w:r>
    </w:p>
    <w:p w14:paraId="2CC48C34" w14:textId="77777777" w:rsidR="0087003A" w:rsidRPr="00A97C5A" w:rsidRDefault="0087003A" w:rsidP="0087003A">
      <w:pPr>
        <w:jc w:val="center"/>
        <w:rPr>
          <w:b/>
          <w:bCs/>
          <w:iCs/>
          <w:sz w:val="30"/>
          <w:szCs w:val="30"/>
        </w:rPr>
      </w:pPr>
      <w:r>
        <w:rPr>
          <w:b/>
          <w:bCs/>
          <w:iCs/>
          <w:sz w:val="30"/>
          <w:szCs w:val="30"/>
        </w:rPr>
        <w:lastRenderedPageBreak/>
        <w:br w:type="textWrapping" w:clear="all"/>
      </w:r>
    </w:p>
    <w:p w14:paraId="0B4371F9" w14:textId="77777777" w:rsidR="0087003A" w:rsidRPr="00A97C5A" w:rsidRDefault="0087003A" w:rsidP="0087003A">
      <w:pPr>
        <w:jc w:val="center"/>
        <w:rPr>
          <w:b/>
          <w:bCs/>
          <w:iCs/>
          <w:sz w:val="30"/>
          <w:szCs w:val="30"/>
        </w:rPr>
      </w:pPr>
    </w:p>
    <w:bookmarkEnd w:id="13"/>
    <w:bookmarkEnd w:id="14"/>
    <w:p w14:paraId="35781115" w14:textId="77777777" w:rsidR="0087003A" w:rsidRPr="00A97C5A" w:rsidRDefault="0087003A" w:rsidP="0087003A">
      <w:pPr>
        <w:spacing w:after="200" w:line="276" w:lineRule="auto"/>
        <w:rPr>
          <w:b/>
          <w:bCs/>
        </w:rPr>
      </w:pPr>
    </w:p>
    <w:p w14:paraId="5A34323C" w14:textId="6D4C7A7E" w:rsidR="0087003A" w:rsidRPr="00A97C5A" w:rsidRDefault="0087003A" w:rsidP="0087003A">
      <w:pPr>
        <w:spacing w:after="200" w:line="276" w:lineRule="auto"/>
        <w:rPr>
          <w:b/>
          <w:bCs/>
        </w:rPr>
      </w:pPr>
      <w:r w:rsidRPr="00A97C5A">
        <w:rPr>
          <w:b/>
          <w:bCs/>
        </w:rPr>
        <w:t xml:space="preserve">Official Seal/ Name </w:t>
      </w:r>
      <w:r w:rsidR="00FB00D5">
        <w:rPr>
          <w:b/>
          <w:bCs/>
        </w:rPr>
        <w:t xml:space="preserve">of the Company </w:t>
      </w:r>
      <w:r w:rsidR="00FB00D5" w:rsidRPr="00FB00D5">
        <w:rPr>
          <w:b/>
          <w:bCs/>
          <w:u w:val="single"/>
        </w:rPr>
        <w:t>City Enterprises</w:t>
      </w:r>
      <w:r w:rsidR="00FB00D5">
        <w:rPr>
          <w:b/>
          <w:bCs/>
        </w:rPr>
        <w:t xml:space="preserve"> </w:t>
      </w:r>
    </w:p>
    <w:p w14:paraId="1F781F4F" w14:textId="77777777" w:rsidR="0087003A" w:rsidRPr="00A97C5A" w:rsidRDefault="0087003A" w:rsidP="0087003A">
      <w:pPr>
        <w:ind w:firstLine="180"/>
        <w:rPr>
          <w:b/>
          <w:bCs/>
        </w:rPr>
      </w:pPr>
    </w:p>
    <w:p w14:paraId="5E55E8AC" w14:textId="70FCFD2F" w:rsidR="0087003A" w:rsidRPr="00A97C5A" w:rsidRDefault="0087003A" w:rsidP="0087003A">
      <w:r w:rsidRPr="00A97C5A">
        <w:rPr>
          <w:b/>
          <w:bCs/>
        </w:rPr>
        <w:t>NTN No if any</w:t>
      </w:r>
      <w:r w:rsidRPr="00A97C5A">
        <w:t>:</w:t>
      </w:r>
      <w:r w:rsidR="00FB00D5" w:rsidRPr="00FB00D5">
        <w:t xml:space="preserve"> </w:t>
      </w:r>
      <w:r w:rsidR="00FB00D5" w:rsidRPr="00FB00D5">
        <w:rPr>
          <w:b/>
          <w:u w:val="single"/>
        </w:rPr>
        <w:t>9705458-2</w:t>
      </w:r>
    </w:p>
    <w:p w14:paraId="20CBF98F" w14:textId="77777777" w:rsidR="0087003A" w:rsidRPr="00A97C5A" w:rsidRDefault="0087003A" w:rsidP="0087003A">
      <w:pPr>
        <w:ind w:hanging="630"/>
      </w:pPr>
    </w:p>
    <w:p w14:paraId="4C31AC14" w14:textId="77777777" w:rsidR="0087003A" w:rsidRPr="00A97C5A" w:rsidRDefault="0087003A" w:rsidP="0087003A">
      <w:r w:rsidRPr="00A97C5A">
        <w:t xml:space="preserve">   </w:t>
      </w:r>
    </w:p>
    <w:p w14:paraId="28A35FE5" w14:textId="7E335F56" w:rsidR="0087003A" w:rsidRPr="00A97C5A" w:rsidRDefault="0087003A" w:rsidP="0087003A">
      <w:pPr>
        <w:sectPr w:rsidR="0087003A" w:rsidRPr="00A97C5A" w:rsidSect="0087003A">
          <w:footerReference w:type="default" r:id="rId7"/>
          <w:pgSz w:w="11907" w:h="16839"/>
          <w:pgMar w:top="993" w:right="850" w:bottom="1440" w:left="1276" w:header="720" w:footer="720" w:gutter="0"/>
          <w:cols w:space="720"/>
        </w:sectPr>
      </w:pPr>
      <w:r w:rsidRPr="00A97C5A">
        <w:t xml:space="preserve"> </w:t>
      </w:r>
      <w:r w:rsidRPr="00A97C5A">
        <w:rPr>
          <w:b/>
          <w:bCs/>
        </w:rPr>
        <w:t>GST No if any</w:t>
      </w:r>
      <w:r w:rsidRPr="00A97C5A">
        <w:t xml:space="preserve">: </w:t>
      </w:r>
      <w:r w:rsidR="00FB00D5" w:rsidRPr="00FB00D5">
        <w:rPr>
          <w:b/>
          <w:u w:val="single"/>
        </w:rPr>
        <w:t>9705458-2</w:t>
      </w:r>
    </w:p>
    <w:p w14:paraId="1EA2ABDC" w14:textId="77777777" w:rsidR="0087003A" w:rsidRDefault="0087003A" w:rsidP="0087003A"/>
    <w:p w14:paraId="61A7DE54" w14:textId="77777777" w:rsidR="0087003A" w:rsidRPr="00A97C5A" w:rsidRDefault="0087003A" w:rsidP="0087003A">
      <w:pPr>
        <w:tabs>
          <w:tab w:val="left" w:pos="4164"/>
        </w:tabs>
        <w:rPr>
          <w:b/>
          <w:bCs/>
          <w:sz w:val="32"/>
          <w:szCs w:val="30"/>
        </w:rPr>
      </w:pPr>
      <w:r>
        <w:tab/>
      </w:r>
      <w:r w:rsidRPr="00A97C5A">
        <w:rPr>
          <w:b/>
          <w:bCs/>
          <w:sz w:val="32"/>
          <w:szCs w:val="30"/>
        </w:rPr>
        <w:t>Section - IV</w:t>
      </w:r>
    </w:p>
    <w:p w14:paraId="00091A54" w14:textId="77777777" w:rsidR="0087003A" w:rsidRPr="00A97C5A" w:rsidRDefault="0087003A" w:rsidP="0087003A">
      <w:pPr>
        <w:jc w:val="center"/>
        <w:rPr>
          <w:b/>
          <w:bCs/>
          <w:sz w:val="30"/>
          <w:szCs w:val="28"/>
        </w:rPr>
      </w:pPr>
    </w:p>
    <w:p w14:paraId="7843CBE0" w14:textId="77777777" w:rsidR="0087003A" w:rsidRPr="00A97C5A" w:rsidRDefault="0087003A" w:rsidP="0087003A">
      <w:pPr>
        <w:jc w:val="center"/>
        <w:rPr>
          <w:b/>
          <w:bCs/>
          <w:sz w:val="30"/>
          <w:szCs w:val="28"/>
        </w:rPr>
      </w:pPr>
      <w:r w:rsidRPr="00A97C5A">
        <w:rPr>
          <w:b/>
          <w:bCs/>
          <w:sz w:val="30"/>
          <w:szCs w:val="28"/>
        </w:rPr>
        <w:t>Form of Quotation</w:t>
      </w:r>
    </w:p>
    <w:p w14:paraId="5BF13587" w14:textId="77777777" w:rsidR="0087003A" w:rsidRPr="00A97C5A" w:rsidRDefault="0087003A" w:rsidP="0087003A">
      <w:pPr>
        <w:rPr>
          <w:sz w:val="30"/>
          <w:szCs w:val="28"/>
        </w:rPr>
      </w:pPr>
    </w:p>
    <w:p w14:paraId="4F9F6BE9" w14:textId="77777777" w:rsidR="0087003A" w:rsidRPr="00A97C5A" w:rsidRDefault="0087003A" w:rsidP="0087003A"/>
    <w:p w14:paraId="31FBAAC1" w14:textId="77777777" w:rsidR="0087003A" w:rsidRPr="00A97C5A" w:rsidRDefault="0087003A" w:rsidP="0087003A">
      <w:r w:rsidRPr="00A97C5A">
        <w:t xml:space="preserve">Date: ____________________ </w:t>
      </w:r>
    </w:p>
    <w:p w14:paraId="1ED2712D" w14:textId="77777777" w:rsidR="0087003A" w:rsidRPr="00A97C5A" w:rsidRDefault="0087003A" w:rsidP="0087003A">
      <w:r w:rsidRPr="00A97C5A">
        <w:t xml:space="preserve"> </w:t>
      </w:r>
      <w:r w:rsidRPr="00A97C5A">
        <w:tab/>
        <w:t xml:space="preserve"> </w:t>
      </w:r>
    </w:p>
    <w:p w14:paraId="0A4C94A2" w14:textId="77777777" w:rsidR="0087003A" w:rsidRPr="00A97C5A" w:rsidRDefault="0087003A" w:rsidP="0087003A">
      <w:r w:rsidRPr="00A97C5A">
        <w:t xml:space="preserve"> </w:t>
      </w:r>
      <w:r w:rsidRPr="00A97C5A">
        <w:tab/>
        <w:t xml:space="preserve"> </w:t>
      </w:r>
      <w:r w:rsidRPr="00A97C5A">
        <w:tab/>
        <w:t xml:space="preserve"> </w:t>
      </w:r>
    </w:p>
    <w:p w14:paraId="36EEB0B1" w14:textId="77777777" w:rsidR="0087003A" w:rsidRPr="00A97C5A" w:rsidRDefault="0087003A" w:rsidP="0087003A">
      <w:r w:rsidRPr="00A97C5A">
        <w:t xml:space="preserve">To: </w:t>
      </w:r>
      <w:r w:rsidRPr="00A97C5A">
        <w:rPr>
          <w:u w:val="single" w:color="000000"/>
        </w:rPr>
        <w:t xml:space="preserve">The  </w:t>
      </w:r>
      <w:r>
        <w:rPr>
          <w:u w:val="single" w:color="000000"/>
        </w:rPr>
        <w:t>CEO/</w:t>
      </w:r>
      <w:r w:rsidRPr="00A97C5A">
        <w:rPr>
          <w:u w:val="single" w:color="000000"/>
        </w:rPr>
        <w:t xml:space="preserve">Project Director </w:t>
      </w:r>
      <w:r>
        <w:rPr>
          <w:u w:val="single" w:color="000000"/>
        </w:rPr>
        <w:t>HRU</w:t>
      </w:r>
      <w:r w:rsidRPr="00A97C5A">
        <w:rPr>
          <w:u w:val="single" w:color="000000"/>
        </w:rPr>
        <w:t xml:space="preserve"> –</w:t>
      </w:r>
      <w:r>
        <w:rPr>
          <w:u w:val="single" w:color="000000"/>
        </w:rPr>
        <w:t>IFRAP.</w:t>
      </w:r>
      <w:r w:rsidRPr="00A97C5A">
        <w:rPr>
          <w:u w:val="single" w:color="000000"/>
        </w:rPr>
        <w:t xml:space="preserve"> </w:t>
      </w:r>
    </w:p>
    <w:p w14:paraId="7DFD45B9" w14:textId="77777777" w:rsidR="0087003A" w:rsidRPr="00A97C5A" w:rsidRDefault="0087003A" w:rsidP="0087003A">
      <w:r w:rsidRPr="00A97C5A">
        <w:t xml:space="preserve"> </w:t>
      </w:r>
    </w:p>
    <w:p w14:paraId="7868B8B9" w14:textId="77777777" w:rsidR="0087003A" w:rsidRPr="00A97C5A" w:rsidRDefault="0087003A" w:rsidP="0087003A">
      <w:pPr>
        <w:rPr>
          <w:u w:val="single" w:color="000000"/>
        </w:rPr>
      </w:pPr>
      <w:r>
        <w:rPr>
          <w:u w:val="single" w:color="000000"/>
        </w:rPr>
        <w:t xml:space="preserve">57 A Chaman Housing </w:t>
      </w:r>
      <w:proofErr w:type="spellStart"/>
      <w:r>
        <w:rPr>
          <w:u w:val="single" w:color="000000"/>
        </w:rPr>
        <w:t>Scheme,Airport</w:t>
      </w:r>
      <w:proofErr w:type="spellEnd"/>
      <w:r>
        <w:rPr>
          <w:u w:val="single" w:color="000000"/>
        </w:rPr>
        <w:t xml:space="preserve"> Road Quetta.</w:t>
      </w:r>
    </w:p>
    <w:p w14:paraId="64838E69" w14:textId="77777777" w:rsidR="0087003A" w:rsidRPr="00A97C5A" w:rsidRDefault="0087003A" w:rsidP="0087003A">
      <w:r w:rsidRPr="00A97C5A">
        <w:t xml:space="preserve"> </w:t>
      </w:r>
    </w:p>
    <w:p w14:paraId="25FB4011" w14:textId="77777777" w:rsidR="0087003A" w:rsidRPr="00A97C5A" w:rsidRDefault="0087003A" w:rsidP="0087003A">
      <w:pPr>
        <w:spacing w:line="360" w:lineRule="auto"/>
        <w:jc w:val="both"/>
      </w:pPr>
      <w:r w:rsidRPr="00A97C5A">
        <w:t xml:space="preserve">We offer to execute the supply, installation and commissioning of (name and number of  Contract) in accordance with the Conditions of Contract accompanying this Quotation for  the Contract Price of _______________________________________________________________________ (amount in words and numbers)  (________________________________  ).  We propose to complete the Supplies described in the Contract within a period of ____________ </w:t>
      </w:r>
      <w:r>
        <w:t>(</w:t>
      </w:r>
      <w:r w:rsidRPr="00A97C5A">
        <w:t xml:space="preserve">words and number) _________calendar days from the Start Date. </w:t>
      </w:r>
    </w:p>
    <w:p w14:paraId="32D5918F" w14:textId="77777777" w:rsidR="0087003A" w:rsidRPr="00A97C5A" w:rsidRDefault="0087003A" w:rsidP="0087003A">
      <w:pPr>
        <w:spacing w:line="360" w:lineRule="auto"/>
        <w:jc w:val="both"/>
      </w:pPr>
      <w:r w:rsidRPr="00A97C5A">
        <w:t xml:space="preserve"> </w:t>
      </w:r>
    </w:p>
    <w:p w14:paraId="463DFC6E" w14:textId="77777777" w:rsidR="0087003A" w:rsidRPr="00A97C5A" w:rsidRDefault="0087003A" w:rsidP="0087003A">
      <w:pPr>
        <w:spacing w:line="360" w:lineRule="auto"/>
        <w:jc w:val="both"/>
      </w:pPr>
      <w:r w:rsidRPr="00A97C5A">
        <w:t xml:space="preserve">This Quotation and your written acceptance will constitute a binding Contract between us.  We understand that you are not bound to accept the lowest or any Quotation you receive. </w:t>
      </w:r>
    </w:p>
    <w:p w14:paraId="5309EDDD" w14:textId="77777777" w:rsidR="0087003A" w:rsidRPr="00A97C5A" w:rsidRDefault="0087003A" w:rsidP="0087003A">
      <w:pPr>
        <w:spacing w:line="360" w:lineRule="auto"/>
        <w:jc w:val="both"/>
      </w:pPr>
      <w:r w:rsidRPr="00A97C5A">
        <w:t xml:space="preserve"> </w:t>
      </w:r>
    </w:p>
    <w:p w14:paraId="3EF71253" w14:textId="77777777" w:rsidR="0087003A" w:rsidRPr="00A97C5A" w:rsidRDefault="0087003A" w:rsidP="0087003A">
      <w:pPr>
        <w:spacing w:line="360" w:lineRule="auto"/>
        <w:jc w:val="both"/>
      </w:pPr>
      <w:r w:rsidRPr="00A97C5A">
        <w:t xml:space="preserve">We hereby confirm that this Quotation complies with the Validity of the Quotation required  </w:t>
      </w:r>
    </w:p>
    <w:p w14:paraId="2786C83B" w14:textId="77777777" w:rsidR="0087003A" w:rsidRPr="00A97C5A" w:rsidRDefault="0087003A" w:rsidP="0087003A">
      <w:pPr>
        <w:jc w:val="both"/>
      </w:pPr>
      <w:r w:rsidRPr="00A97C5A">
        <w:t xml:space="preserve"> </w:t>
      </w:r>
    </w:p>
    <w:p w14:paraId="78BC3D3F" w14:textId="77777777" w:rsidR="0087003A" w:rsidRPr="00A97C5A" w:rsidRDefault="0087003A" w:rsidP="0087003A">
      <w:pPr>
        <w:jc w:val="both"/>
      </w:pPr>
      <w:r w:rsidRPr="00A97C5A">
        <w:t xml:space="preserve">by the proposal documents. </w:t>
      </w:r>
    </w:p>
    <w:p w14:paraId="68869478" w14:textId="77777777" w:rsidR="0087003A" w:rsidRPr="00A97C5A" w:rsidRDefault="0087003A" w:rsidP="0087003A">
      <w:pPr>
        <w:jc w:val="both"/>
      </w:pPr>
      <w:r w:rsidRPr="00A97C5A">
        <w:t xml:space="preserve"> </w:t>
      </w:r>
    </w:p>
    <w:p w14:paraId="0DFA9FBB" w14:textId="77777777" w:rsidR="0087003A" w:rsidRPr="00A97C5A" w:rsidRDefault="0087003A" w:rsidP="0087003A">
      <w:pPr>
        <w:spacing w:line="480" w:lineRule="auto"/>
        <w:jc w:val="both"/>
      </w:pPr>
      <w:r w:rsidRPr="00A97C5A">
        <w:t xml:space="preserve">Authorized Signature: ______________________________________ </w:t>
      </w:r>
    </w:p>
    <w:p w14:paraId="62CE7E22" w14:textId="77777777" w:rsidR="0087003A" w:rsidRPr="00A97C5A" w:rsidRDefault="0087003A" w:rsidP="0087003A">
      <w:pPr>
        <w:spacing w:line="480" w:lineRule="auto"/>
      </w:pPr>
      <w:r w:rsidRPr="00A97C5A">
        <w:t xml:space="preserve">Name and Title of Signatory__________________________________ </w:t>
      </w:r>
    </w:p>
    <w:p w14:paraId="26C9B6D8" w14:textId="77777777" w:rsidR="0087003A" w:rsidRPr="00A97C5A" w:rsidRDefault="0087003A" w:rsidP="0087003A">
      <w:pPr>
        <w:spacing w:line="480" w:lineRule="auto"/>
      </w:pPr>
      <w:r w:rsidRPr="00A97C5A">
        <w:t xml:space="preserve">Name of Supplier: _________________________________________ </w:t>
      </w:r>
    </w:p>
    <w:p w14:paraId="237843CD" w14:textId="77777777" w:rsidR="0087003A" w:rsidRPr="00A97C5A" w:rsidRDefault="0087003A" w:rsidP="0087003A">
      <w:pPr>
        <w:spacing w:line="480" w:lineRule="auto"/>
      </w:pPr>
      <w:r w:rsidRPr="00A97C5A">
        <w:t xml:space="preserve">Address: </w:t>
      </w:r>
      <w:r w:rsidRPr="00A97C5A">
        <w:tab/>
        <w:t xml:space="preserve">       _________________________________________ </w:t>
      </w:r>
      <w:r w:rsidRPr="00A97C5A">
        <w:tab/>
        <w:t xml:space="preserve">          </w:t>
      </w:r>
    </w:p>
    <w:p w14:paraId="57CDE650" w14:textId="77777777" w:rsidR="0087003A" w:rsidRPr="00A97C5A" w:rsidRDefault="0087003A" w:rsidP="0087003A">
      <w:pPr>
        <w:spacing w:line="480" w:lineRule="auto"/>
      </w:pPr>
      <w:r w:rsidRPr="00A97C5A">
        <w:t xml:space="preserve">Phone Number       _________________________________________ </w:t>
      </w:r>
    </w:p>
    <w:p w14:paraId="110978E9" w14:textId="77777777" w:rsidR="0087003A" w:rsidRPr="00A97C5A" w:rsidRDefault="0087003A" w:rsidP="0087003A">
      <w:pPr>
        <w:spacing w:line="480" w:lineRule="auto"/>
      </w:pPr>
      <w:r w:rsidRPr="00A97C5A">
        <w:t xml:space="preserve">Fax Number, if any_________________________________________ </w:t>
      </w:r>
    </w:p>
    <w:p w14:paraId="33704110" w14:textId="77777777" w:rsidR="0087003A" w:rsidRDefault="0087003A" w:rsidP="0087003A">
      <w:r w:rsidRPr="00A97C5A">
        <w:t xml:space="preserve"> </w:t>
      </w:r>
    </w:p>
    <w:p w14:paraId="747CC20D" w14:textId="77777777" w:rsidR="0087003A" w:rsidRPr="00B305AB" w:rsidRDefault="0087003A" w:rsidP="0087003A"/>
    <w:p w14:paraId="712D523F" w14:textId="77777777" w:rsidR="0087003A" w:rsidRDefault="0087003A" w:rsidP="0087003A">
      <w:pPr>
        <w:jc w:val="center"/>
        <w:rPr>
          <w:b/>
        </w:rPr>
      </w:pPr>
      <w:r w:rsidRPr="00A97C5A">
        <w:rPr>
          <w:b/>
        </w:rPr>
        <w:lastRenderedPageBreak/>
        <w:t>Section V - Form of Contract Agreement</w:t>
      </w:r>
      <w:r>
        <w:rPr>
          <w:b/>
        </w:rPr>
        <w:t xml:space="preserve"> </w:t>
      </w:r>
    </w:p>
    <w:p w14:paraId="72B93FE2" w14:textId="77777777" w:rsidR="0087003A" w:rsidRPr="00A97C5A" w:rsidRDefault="0087003A" w:rsidP="0087003A"/>
    <w:p w14:paraId="47D4AAD3" w14:textId="77777777" w:rsidR="0087003A" w:rsidRPr="00A97C5A" w:rsidRDefault="0087003A" w:rsidP="0087003A">
      <w:r w:rsidRPr="00A97C5A">
        <w:t>AGREEMENT</w:t>
      </w:r>
    </w:p>
    <w:p w14:paraId="44AA45E1" w14:textId="77777777" w:rsidR="0087003A" w:rsidRPr="00A97C5A" w:rsidRDefault="0087003A" w:rsidP="0087003A"/>
    <w:p w14:paraId="5347B1C9" w14:textId="77777777" w:rsidR="0087003A" w:rsidRPr="00A97C5A" w:rsidRDefault="0087003A" w:rsidP="0087003A">
      <w:r w:rsidRPr="00A97C5A">
        <w:t>This Agreement, made the _________day of _______________20____, by and between</w:t>
      </w:r>
    </w:p>
    <w:p w14:paraId="007C5F30" w14:textId="77777777" w:rsidR="0087003A" w:rsidRPr="00A97C5A" w:rsidRDefault="0087003A" w:rsidP="0087003A"/>
    <w:p w14:paraId="3E5C6EE2" w14:textId="77777777" w:rsidR="0087003A" w:rsidRPr="00A97C5A" w:rsidRDefault="0087003A" w:rsidP="0087003A">
      <w:r w:rsidRPr="00A97C5A">
        <w:t>________________________________________________________________________________</w:t>
      </w:r>
    </w:p>
    <w:p w14:paraId="7B16A1A6" w14:textId="77777777" w:rsidR="0087003A" w:rsidRPr="00A97C5A" w:rsidRDefault="0087003A" w:rsidP="0087003A">
      <w:r w:rsidRPr="00A97C5A">
        <w:t>(Name and address of Purchaser hereinafter called “the Purchaser”) and</w:t>
      </w:r>
    </w:p>
    <w:p w14:paraId="2E4468E6" w14:textId="77777777" w:rsidR="0087003A" w:rsidRPr="00A97C5A" w:rsidRDefault="0087003A" w:rsidP="0087003A"/>
    <w:p w14:paraId="11790252" w14:textId="77777777" w:rsidR="0087003A" w:rsidRPr="00A97C5A" w:rsidRDefault="0087003A" w:rsidP="0087003A">
      <w:r w:rsidRPr="00A97C5A">
        <w:t>________________________________________________________________________________</w:t>
      </w:r>
    </w:p>
    <w:p w14:paraId="6A5AB131" w14:textId="77777777" w:rsidR="0087003A" w:rsidRPr="00A97C5A" w:rsidRDefault="0087003A" w:rsidP="0087003A">
      <w:r w:rsidRPr="00A97C5A">
        <w:t>(Name and address of Supplier hereinafter called “the Supplier”) of the other part.</w:t>
      </w:r>
    </w:p>
    <w:p w14:paraId="344CA7DA" w14:textId="77777777" w:rsidR="0087003A" w:rsidRPr="00A97C5A" w:rsidRDefault="0087003A" w:rsidP="0087003A"/>
    <w:p w14:paraId="7BD0241E" w14:textId="77777777" w:rsidR="0087003A" w:rsidRPr="00A97C5A" w:rsidRDefault="0087003A" w:rsidP="0087003A"/>
    <w:p w14:paraId="7B068F80" w14:textId="77777777" w:rsidR="0087003A" w:rsidRPr="00A97C5A" w:rsidRDefault="0087003A" w:rsidP="0087003A">
      <w:r w:rsidRPr="00A97C5A">
        <w:rPr>
          <w:b/>
        </w:rPr>
        <w:t>Whereas</w:t>
      </w:r>
      <w:r w:rsidRPr="00A97C5A">
        <w:t xml:space="preserve"> the Purchaser is desirous that the Supplier execute supplies, installation and commissioning of __________________</w:t>
      </w:r>
      <w:r w:rsidRPr="00A97C5A">
        <w:softHyphen/>
      </w:r>
      <w:r w:rsidRPr="00A97C5A">
        <w:softHyphen/>
      </w:r>
      <w:r w:rsidRPr="00A97C5A">
        <w:softHyphen/>
      </w:r>
      <w:r w:rsidRPr="00A97C5A">
        <w:softHyphen/>
      </w:r>
      <w:r w:rsidRPr="00A97C5A">
        <w:softHyphen/>
      </w:r>
      <w:r w:rsidRPr="00A97C5A">
        <w:softHyphen/>
      </w:r>
      <w:r w:rsidRPr="00A97C5A">
        <w:softHyphen/>
        <w:t>_____________________________________________________________</w:t>
      </w:r>
    </w:p>
    <w:p w14:paraId="45BC2466" w14:textId="77777777" w:rsidR="0087003A" w:rsidRPr="00A97C5A" w:rsidRDefault="0087003A" w:rsidP="0087003A">
      <w:r w:rsidRPr="00A97C5A">
        <w:t xml:space="preserve">(Name and identification number of Contract hereinafter called “the Supplies”) </w:t>
      </w:r>
    </w:p>
    <w:p w14:paraId="5DCD437B" w14:textId="77777777" w:rsidR="0087003A" w:rsidRPr="00A97C5A" w:rsidRDefault="0087003A" w:rsidP="0087003A"/>
    <w:p w14:paraId="26A2AB23" w14:textId="77777777" w:rsidR="0087003A" w:rsidRPr="00A97C5A" w:rsidRDefault="0087003A" w:rsidP="0087003A">
      <w:r w:rsidRPr="00A97C5A">
        <w:t xml:space="preserve">and the Purchaser has accepted the Quotation submitted by the Supplier for the installation and commissioning of such Supplies and the remedying of any defects therein over a warranty period of at least one year after supply. </w:t>
      </w:r>
    </w:p>
    <w:p w14:paraId="498C354E" w14:textId="77777777" w:rsidR="0087003A" w:rsidRPr="00A97C5A" w:rsidRDefault="0087003A" w:rsidP="0087003A"/>
    <w:p w14:paraId="22E5D824" w14:textId="77777777" w:rsidR="0087003A" w:rsidRPr="00A97C5A" w:rsidRDefault="0087003A" w:rsidP="0087003A">
      <w:pPr>
        <w:rPr>
          <w:b/>
        </w:rPr>
      </w:pPr>
      <w:r w:rsidRPr="00A97C5A">
        <w:rPr>
          <w:b/>
        </w:rPr>
        <w:t>Now this Agreement witness as follows:</w:t>
      </w:r>
    </w:p>
    <w:p w14:paraId="66A198A5" w14:textId="77777777" w:rsidR="0087003A" w:rsidRPr="00A97C5A" w:rsidRDefault="0087003A" w:rsidP="0087003A"/>
    <w:p w14:paraId="6069DB4A" w14:textId="77777777" w:rsidR="0087003A" w:rsidRPr="00A97C5A" w:rsidRDefault="0087003A" w:rsidP="0087003A">
      <w:pPr>
        <w:numPr>
          <w:ilvl w:val="0"/>
          <w:numId w:val="8"/>
        </w:numPr>
        <w:jc w:val="both"/>
      </w:pPr>
      <w:r w:rsidRPr="00A97C5A">
        <w:t>In this Agreement, words and expressions shall have the same meanings as are respectively assigned to them in the Conditions of Contract hereafter referred to, and they shall be deemed to form and be read and construed as part of this Agreement.</w:t>
      </w:r>
    </w:p>
    <w:p w14:paraId="580E8E8E" w14:textId="77777777" w:rsidR="0087003A" w:rsidRPr="00A97C5A" w:rsidRDefault="0087003A" w:rsidP="0087003A">
      <w:pPr>
        <w:jc w:val="both"/>
        <w:rPr>
          <w:sz w:val="16"/>
          <w:szCs w:val="16"/>
        </w:rPr>
      </w:pPr>
    </w:p>
    <w:p w14:paraId="417FD446" w14:textId="77777777" w:rsidR="0087003A" w:rsidRPr="00A97C5A" w:rsidRDefault="0087003A" w:rsidP="0087003A">
      <w:pPr>
        <w:pStyle w:val="List2"/>
        <w:numPr>
          <w:ilvl w:val="0"/>
          <w:numId w:val="7"/>
        </w:numPr>
        <w:jc w:val="both"/>
      </w:pPr>
      <w:r w:rsidRPr="00A97C5A">
        <w:t>In consideration of the payments to be made by the Purchaser to the Supplier as hereinafter mentioned, the Supplier hereby covenants with the Purchaser to execute and complete the Supplies and remedy any defects therein in conformity in all respects with the provisions of the Contract.</w:t>
      </w:r>
    </w:p>
    <w:p w14:paraId="5FFF507A" w14:textId="77777777" w:rsidR="0087003A" w:rsidRPr="00A97C5A" w:rsidRDefault="0087003A" w:rsidP="0087003A">
      <w:pPr>
        <w:jc w:val="both"/>
        <w:rPr>
          <w:sz w:val="16"/>
          <w:szCs w:val="16"/>
        </w:rPr>
      </w:pPr>
    </w:p>
    <w:p w14:paraId="60BF4A5C" w14:textId="77777777" w:rsidR="0087003A" w:rsidRDefault="0087003A" w:rsidP="0087003A">
      <w:pPr>
        <w:numPr>
          <w:ilvl w:val="0"/>
          <w:numId w:val="7"/>
        </w:numPr>
        <w:jc w:val="both"/>
      </w:pPr>
      <w:r w:rsidRPr="00A97C5A">
        <w:t xml:space="preserve">The Purchaser hereby covenants to pay the Supplier in consideration of the supply, installation and commissioning of the Supplies and the remedying of defects wherein the Contract Price or such other sum as may become payable under the provisions of </w:t>
      </w:r>
      <w:r w:rsidRPr="00A97C5A">
        <w:tab/>
        <w:t>the Contract at the times and in the manner prescribed by the Contract.</w:t>
      </w:r>
    </w:p>
    <w:p w14:paraId="259496CC" w14:textId="77777777" w:rsidR="0087003A" w:rsidRDefault="0087003A" w:rsidP="0087003A">
      <w:pPr>
        <w:ind w:left="720"/>
        <w:jc w:val="both"/>
      </w:pPr>
    </w:p>
    <w:p w14:paraId="5069CEC0" w14:textId="77777777" w:rsidR="0087003A" w:rsidRPr="00A97C5A" w:rsidRDefault="0087003A" w:rsidP="0087003A">
      <w:pPr>
        <w:numPr>
          <w:ilvl w:val="0"/>
          <w:numId w:val="7"/>
        </w:numPr>
        <w:jc w:val="both"/>
      </w:pPr>
      <w:r>
        <w:t>The contract is extendable on mutual terms &amp; conditions and rates to any further period.</w:t>
      </w:r>
    </w:p>
    <w:p w14:paraId="062D6FE6" w14:textId="77777777" w:rsidR="0087003A" w:rsidRPr="00A97C5A" w:rsidRDefault="0087003A" w:rsidP="0087003A"/>
    <w:p w14:paraId="182A7D5C" w14:textId="77777777" w:rsidR="0087003A" w:rsidRPr="00A97C5A" w:rsidRDefault="0087003A" w:rsidP="0087003A">
      <w:pPr>
        <w:ind w:left="-5" w:right="65"/>
      </w:pPr>
      <w:r w:rsidRPr="00A97C5A">
        <w:rPr>
          <w:b/>
        </w:rPr>
        <w:t xml:space="preserve">In Witness </w:t>
      </w:r>
      <w:r w:rsidRPr="00A97C5A">
        <w:t xml:space="preserve">whereof the parties thereto have caused this Agreement to be executed the days and year first before written </w:t>
      </w:r>
    </w:p>
    <w:p w14:paraId="3117EBBE" w14:textId="77777777" w:rsidR="0087003A" w:rsidRPr="00A97C5A" w:rsidRDefault="0087003A" w:rsidP="0087003A">
      <w:pPr>
        <w:spacing w:line="251" w:lineRule="auto"/>
      </w:pPr>
      <w:r w:rsidRPr="00A97C5A">
        <w:t xml:space="preserve"> </w:t>
      </w:r>
    </w:p>
    <w:p w14:paraId="7DBBB023" w14:textId="77777777" w:rsidR="0087003A" w:rsidRPr="00A97C5A" w:rsidRDefault="0087003A" w:rsidP="0087003A">
      <w:pPr>
        <w:pBdr>
          <w:bottom w:val="single" w:sz="12" w:space="1" w:color="000000"/>
        </w:pBdr>
        <w:ind w:left="-5" w:right="65"/>
      </w:pPr>
      <w:r w:rsidRPr="00A97C5A">
        <w:t xml:space="preserve">The Common Seal and Binding Signature of Purchaser: </w:t>
      </w:r>
    </w:p>
    <w:p w14:paraId="24611FEF" w14:textId="77777777" w:rsidR="0087003A" w:rsidRPr="00A97C5A" w:rsidRDefault="0087003A" w:rsidP="0087003A">
      <w:pPr>
        <w:ind w:left="-5" w:right="65"/>
      </w:pPr>
      <w:r w:rsidRPr="00A97C5A">
        <w:t xml:space="preserve">was here into affixed in the presence of: </w:t>
      </w:r>
    </w:p>
    <w:p w14:paraId="3D12D8FC" w14:textId="77777777" w:rsidR="0087003A" w:rsidRPr="00A97C5A" w:rsidRDefault="0087003A" w:rsidP="0087003A">
      <w:pPr>
        <w:spacing w:line="251" w:lineRule="auto"/>
      </w:pPr>
    </w:p>
    <w:p w14:paraId="171B0820" w14:textId="77777777" w:rsidR="0087003A" w:rsidRPr="00A97C5A" w:rsidRDefault="0087003A" w:rsidP="0087003A">
      <w:pPr>
        <w:pBdr>
          <w:bottom w:val="single" w:sz="12" w:space="1" w:color="000000"/>
        </w:pBdr>
        <w:ind w:left="-5" w:right="65"/>
      </w:pPr>
      <w:r w:rsidRPr="00A97C5A">
        <w:t xml:space="preserve">The Common Seal and Binding Signature of Supplier: </w:t>
      </w:r>
    </w:p>
    <w:p w14:paraId="03137F88" w14:textId="77777777" w:rsidR="0087003A" w:rsidRPr="00A97C5A" w:rsidRDefault="0087003A" w:rsidP="0087003A">
      <w:pPr>
        <w:ind w:left="-5" w:right="65"/>
      </w:pPr>
      <w:r w:rsidRPr="00A97C5A">
        <w:t xml:space="preserve">was here into affixed in the presence of: </w:t>
      </w:r>
    </w:p>
    <w:p w14:paraId="1E1037F6" w14:textId="77777777" w:rsidR="0087003A" w:rsidRPr="00A97C5A" w:rsidRDefault="0087003A" w:rsidP="0087003A">
      <w:pPr>
        <w:ind w:left="720"/>
        <w:jc w:val="center"/>
        <w:rPr>
          <w:b/>
        </w:rPr>
      </w:pPr>
    </w:p>
    <w:p w14:paraId="6F3F8AA5" w14:textId="77777777" w:rsidR="0087003A" w:rsidRPr="00A97C5A" w:rsidRDefault="0087003A" w:rsidP="0087003A">
      <w:pPr>
        <w:ind w:left="720"/>
        <w:jc w:val="center"/>
        <w:rPr>
          <w:b/>
        </w:rPr>
      </w:pPr>
    </w:p>
    <w:p w14:paraId="73B6C836" w14:textId="77777777" w:rsidR="0087003A" w:rsidRPr="00A97C5A" w:rsidRDefault="0087003A" w:rsidP="0087003A">
      <w:pPr>
        <w:ind w:left="720"/>
        <w:jc w:val="center"/>
        <w:rPr>
          <w:b/>
        </w:rPr>
      </w:pPr>
      <w:r w:rsidRPr="00A97C5A">
        <w:rPr>
          <w:b/>
        </w:rPr>
        <w:t>Section-VI Conditions of Contract (CC)</w:t>
      </w:r>
    </w:p>
    <w:p w14:paraId="462BAB97" w14:textId="77777777" w:rsidR="0087003A" w:rsidRPr="00A97C5A" w:rsidRDefault="0087003A" w:rsidP="0087003A">
      <w:pPr>
        <w:rPr>
          <w:b/>
        </w:rPr>
      </w:pPr>
    </w:p>
    <w:p w14:paraId="14628FF5" w14:textId="77777777" w:rsidR="0087003A" w:rsidRPr="00A97C5A" w:rsidRDefault="0087003A" w:rsidP="0087003A">
      <w:r w:rsidRPr="00A97C5A">
        <w:rPr>
          <w:b/>
        </w:rPr>
        <w:t>1.</w:t>
      </w:r>
      <w:r w:rsidRPr="00A97C5A">
        <w:rPr>
          <w:b/>
        </w:rPr>
        <w:tab/>
        <w:t>Definitions</w:t>
      </w:r>
      <w:r w:rsidRPr="00A97C5A">
        <w:t>: Boldface type is used to identify the defined terms</w:t>
      </w:r>
    </w:p>
    <w:p w14:paraId="24396426" w14:textId="77777777" w:rsidR="0087003A" w:rsidRPr="00A97C5A" w:rsidRDefault="0087003A" w:rsidP="0087003A">
      <w:r w:rsidRPr="00A97C5A">
        <w:tab/>
      </w:r>
    </w:p>
    <w:p w14:paraId="48C3DDD8" w14:textId="77777777" w:rsidR="0087003A" w:rsidRPr="00A97C5A" w:rsidRDefault="0087003A" w:rsidP="0087003A"/>
    <w:p w14:paraId="1D2291B8" w14:textId="77777777" w:rsidR="0087003A" w:rsidRPr="00A97C5A" w:rsidRDefault="0087003A" w:rsidP="0087003A">
      <w:pPr>
        <w:ind w:left="720"/>
      </w:pPr>
      <w:r w:rsidRPr="00A97C5A">
        <w:t xml:space="preserve">(a) </w:t>
      </w:r>
      <w:r w:rsidRPr="00A97C5A">
        <w:rPr>
          <w:b/>
        </w:rPr>
        <w:t>The Contract</w:t>
      </w:r>
      <w:r w:rsidRPr="00A97C5A">
        <w:t xml:space="preserve"> is the Contract between the Purchaser and the Supplier to execute, complete, and maintain the Supplies as specified in the specifications or in other sections of the Contract.  The name and identification number of the Contract is given in the Invitation to Quote.</w:t>
      </w:r>
    </w:p>
    <w:p w14:paraId="523D090C" w14:textId="77777777" w:rsidR="0087003A" w:rsidRPr="00A97C5A" w:rsidRDefault="0087003A" w:rsidP="0087003A"/>
    <w:p w14:paraId="0A90FCF6" w14:textId="77777777" w:rsidR="0087003A" w:rsidRPr="00A97C5A" w:rsidRDefault="0087003A" w:rsidP="0087003A">
      <w:pPr>
        <w:ind w:left="720"/>
      </w:pPr>
      <w:r w:rsidRPr="00A97C5A">
        <w:t xml:space="preserve">(b) </w:t>
      </w:r>
      <w:r w:rsidRPr="00A97C5A">
        <w:rPr>
          <w:b/>
        </w:rPr>
        <w:t xml:space="preserve">The Supplier </w:t>
      </w:r>
      <w:r w:rsidRPr="00A97C5A">
        <w:t>is a person or corporate body whose Quotation to carry out the Supplies has been accepted by the Purchaser.</w:t>
      </w:r>
    </w:p>
    <w:p w14:paraId="7745168C" w14:textId="77777777" w:rsidR="0087003A" w:rsidRPr="00A97C5A" w:rsidRDefault="0087003A" w:rsidP="0087003A"/>
    <w:p w14:paraId="307EE701" w14:textId="77777777" w:rsidR="0087003A" w:rsidRPr="00A97C5A" w:rsidRDefault="0087003A" w:rsidP="0087003A">
      <w:pPr>
        <w:ind w:left="720"/>
      </w:pPr>
      <w:r w:rsidRPr="00A97C5A">
        <w:t xml:space="preserve">(c) </w:t>
      </w:r>
      <w:r w:rsidRPr="00A97C5A">
        <w:rPr>
          <w:b/>
        </w:rPr>
        <w:t>The Supplier’s Price Quotation</w:t>
      </w:r>
      <w:r w:rsidRPr="00A97C5A">
        <w:t xml:space="preserve"> is the completed document (Invitation to Quote together with attachments) submitted by the Supplier to the Purchaser.</w:t>
      </w:r>
    </w:p>
    <w:p w14:paraId="0F70EBCE" w14:textId="77777777" w:rsidR="0087003A" w:rsidRPr="00A97C5A" w:rsidRDefault="0087003A" w:rsidP="0087003A">
      <w:r w:rsidRPr="00A97C5A">
        <w:tab/>
      </w:r>
    </w:p>
    <w:p w14:paraId="7A12FA86" w14:textId="77777777" w:rsidR="0087003A" w:rsidRPr="00A97C5A" w:rsidRDefault="0087003A" w:rsidP="0087003A">
      <w:pPr>
        <w:ind w:left="720"/>
      </w:pPr>
      <w:r w:rsidRPr="00A97C5A">
        <w:t xml:space="preserve">(d) </w:t>
      </w:r>
      <w:r w:rsidRPr="00A97C5A">
        <w:rPr>
          <w:b/>
        </w:rPr>
        <w:t>The Contract Price</w:t>
      </w:r>
      <w:r w:rsidRPr="00A97C5A">
        <w:t xml:space="preserve"> is the price stated in the Quotation and thereafter as adjusted in accordance with the provisions of the Contract.</w:t>
      </w:r>
    </w:p>
    <w:p w14:paraId="4521EBD4" w14:textId="77777777" w:rsidR="0087003A" w:rsidRPr="00A97C5A" w:rsidRDefault="0087003A" w:rsidP="0087003A"/>
    <w:p w14:paraId="4160F550" w14:textId="77777777" w:rsidR="0087003A" w:rsidRPr="00A97C5A" w:rsidRDefault="0087003A" w:rsidP="0087003A">
      <w:pPr>
        <w:ind w:firstLine="720"/>
      </w:pPr>
      <w:r w:rsidRPr="00A97C5A">
        <w:t xml:space="preserve">(e) </w:t>
      </w:r>
      <w:r w:rsidRPr="00A97C5A">
        <w:rPr>
          <w:b/>
        </w:rPr>
        <w:t xml:space="preserve">Days </w:t>
      </w:r>
      <w:r w:rsidRPr="00A97C5A">
        <w:t xml:space="preserve">are calendar days; </w:t>
      </w:r>
      <w:r w:rsidRPr="00A97C5A">
        <w:rPr>
          <w:b/>
        </w:rPr>
        <w:t>months</w:t>
      </w:r>
      <w:r w:rsidRPr="00A97C5A">
        <w:t xml:space="preserve"> are calendar months.</w:t>
      </w:r>
    </w:p>
    <w:p w14:paraId="3FAFDAF9" w14:textId="77777777" w:rsidR="0087003A" w:rsidRPr="00A97C5A" w:rsidRDefault="0087003A" w:rsidP="0087003A"/>
    <w:p w14:paraId="58706549" w14:textId="77777777" w:rsidR="0087003A" w:rsidRPr="00A97C5A" w:rsidRDefault="0087003A" w:rsidP="0087003A">
      <w:r w:rsidRPr="00A97C5A">
        <w:tab/>
        <w:t xml:space="preserve">(f) </w:t>
      </w:r>
      <w:r w:rsidRPr="00A97C5A">
        <w:rPr>
          <w:b/>
        </w:rPr>
        <w:t>A Defect</w:t>
      </w:r>
      <w:r w:rsidRPr="00A97C5A">
        <w:t xml:space="preserve"> is any part of the Supplies not completed in accordance with the Contract.</w:t>
      </w:r>
    </w:p>
    <w:p w14:paraId="6AEA91C3" w14:textId="77777777" w:rsidR="0087003A" w:rsidRPr="00A97C5A" w:rsidRDefault="0087003A" w:rsidP="0087003A">
      <w:r w:rsidRPr="00A97C5A">
        <w:tab/>
      </w:r>
      <w:r w:rsidRPr="00A97C5A">
        <w:tab/>
      </w:r>
      <w:r w:rsidRPr="00A97C5A">
        <w:tab/>
      </w:r>
    </w:p>
    <w:p w14:paraId="43E6C36D" w14:textId="77777777" w:rsidR="0087003A" w:rsidRPr="00A97C5A" w:rsidRDefault="0087003A" w:rsidP="0087003A">
      <w:pPr>
        <w:ind w:left="720"/>
        <w:jc w:val="both"/>
      </w:pPr>
      <w:r w:rsidRPr="00A97C5A">
        <w:t xml:space="preserve">(g) </w:t>
      </w:r>
      <w:r w:rsidRPr="00A97C5A">
        <w:rPr>
          <w:b/>
        </w:rPr>
        <w:t>The Required Completion Date</w:t>
      </w:r>
      <w:r w:rsidRPr="00A97C5A">
        <w:t xml:space="preserve"> is the date on which it is required that the Supplier shall complete the Supplies. The Required Completion Date may be revised only by the Purchaser by issuing an extension time or an acceleration order in writing.</w:t>
      </w:r>
    </w:p>
    <w:p w14:paraId="06E4017F" w14:textId="77777777" w:rsidR="0087003A" w:rsidRPr="00A97C5A" w:rsidRDefault="0087003A" w:rsidP="0087003A"/>
    <w:p w14:paraId="741A10E4" w14:textId="77777777" w:rsidR="0087003A" w:rsidRPr="00A97C5A" w:rsidRDefault="0087003A" w:rsidP="0087003A">
      <w:pPr>
        <w:ind w:left="720"/>
      </w:pPr>
      <w:r w:rsidRPr="00A97C5A">
        <w:t xml:space="preserve">(h) </w:t>
      </w:r>
      <w:r w:rsidRPr="00A97C5A">
        <w:rPr>
          <w:b/>
        </w:rPr>
        <w:t>Specification</w:t>
      </w:r>
      <w:r w:rsidRPr="00A97C5A">
        <w:t xml:space="preserve"> means the Specification of the Supplies included in the Quotation and any modification or addition made or approved by the Purchaser.</w:t>
      </w:r>
    </w:p>
    <w:p w14:paraId="2706FE08" w14:textId="77777777" w:rsidR="0087003A" w:rsidRPr="00A97C5A" w:rsidRDefault="0087003A" w:rsidP="0087003A"/>
    <w:p w14:paraId="524C2E7B" w14:textId="77777777" w:rsidR="0087003A" w:rsidRPr="00A97C5A" w:rsidRDefault="0087003A" w:rsidP="0087003A">
      <w:pPr>
        <w:ind w:left="720" w:hanging="720"/>
        <w:jc w:val="both"/>
      </w:pPr>
      <w:r w:rsidRPr="00A97C5A">
        <w:t>2.</w:t>
      </w:r>
      <w:r w:rsidRPr="00A97C5A">
        <w:tab/>
      </w:r>
      <w:r w:rsidRPr="00A97C5A">
        <w:rPr>
          <w:b/>
        </w:rPr>
        <w:t>Language and Law.</w:t>
      </w:r>
      <w:r w:rsidRPr="00A97C5A">
        <w:t xml:space="preserve"> The Contract shall be in the English language.  The law governing the Contract shall be the applicable law(s) of the Government of Islamic Republic of Pakistan.</w:t>
      </w:r>
    </w:p>
    <w:p w14:paraId="4F9FF9A7" w14:textId="77777777" w:rsidR="0087003A" w:rsidRPr="00A97C5A" w:rsidRDefault="0087003A" w:rsidP="0087003A"/>
    <w:p w14:paraId="473954C2" w14:textId="77777777" w:rsidR="0087003A" w:rsidRPr="00A97C5A" w:rsidRDefault="0087003A" w:rsidP="0087003A">
      <w:pPr>
        <w:ind w:left="720" w:hanging="720"/>
        <w:jc w:val="both"/>
      </w:pPr>
      <w:r w:rsidRPr="00A97C5A">
        <w:t>3.</w:t>
      </w:r>
      <w:r w:rsidRPr="00A97C5A">
        <w:tab/>
      </w:r>
      <w:r w:rsidRPr="00A97C5A">
        <w:rPr>
          <w:b/>
        </w:rPr>
        <w:t>Communications.</w:t>
      </w:r>
      <w:r w:rsidRPr="00A97C5A">
        <w:t xml:space="preserve"> Communications between parties that are referred to in these Conditions shall be effective only when made in writing.  A notice shall be effective only when it is delivered.</w:t>
      </w:r>
    </w:p>
    <w:p w14:paraId="7D756F30" w14:textId="77777777" w:rsidR="0087003A" w:rsidRPr="00A97C5A" w:rsidRDefault="0087003A" w:rsidP="0087003A"/>
    <w:p w14:paraId="1D37870A" w14:textId="77777777" w:rsidR="0087003A" w:rsidRPr="00A97C5A" w:rsidRDefault="0087003A" w:rsidP="0087003A">
      <w:pPr>
        <w:ind w:left="720" w:hanging="720"/>
        <w:jc w:val="both"/>
      </w:pPr>
      <w:r w:rsidRPr="00A97C5A">
        <w:t>4.</w:t>
      </w:r>
      <w:r w:rsidRPr="00A97C5A">
        <w:tab/>
      </w:r>
      <w:r w:rsidRPr="00A97C5A">
        <w:rPr>
          <w:b/>
        </w:rPr>
        <w:t>Supplier’s Risks.</w:t>
      </w:r>
      <w:r w:rsidRPr="00A97C5A">
        <w:t xml:space="preserve"> The risks of personal injury, death, and loss or damage to property and adjacent property (including, without limitation, the Supplies, materials and equipment) are Supplier’s risks.</w:t>
      </w:r>
    </w:p>
    <w:p w14:paraId="7644552F" w14:textId="77777777" w:rsidR="0087003A" w:rsidRPr="00A97C5A" w:rsidRDefault="0087003A" w:rsidP="0087003A"/>
    <w:p w14:paraId="3684E203" w14:textId="77777777" w:rsidR="0087003A" w:rsidRPr="00A97C5A" w:rsidRDefault="0087003A" w:rsidP="0087003A">
      <w:pPr>
        <w:ind w:left="720" w:hanging="720"/>
        <w:jc w:val="both"/>
      </w:pPr>
      <w:r w:rsidRPr="00A97C5A">
        <w:t>5.</w:t>
      </w:r>
      <w:r w:rsidRPr="00A97C5A">
        <w:tab/>
      </w:r>
      <w:r w:rsidRPr="00A97C5A">
        <w:rPr>
          <w:b/>
        </w:rPr>
        <w:t>Supplies to be completed by the Completion Date.</w:t>
      </w:r>
      <w:r w:rsidRPr="00A97C5A">
        <w:t xml:space="preserve"> The Supplier shall commence execution of the Supplies on the Start Date and shall carry out the Supplies in accordance with the work schedule submitted by the Supplier, as updated with the approval of the Project Supervisor, and complete them by the Required Completion Date.</w:t>
      </w:r>
    </w:p>
    <w:p w14:paraId="22DF6356" w14:textId="77777777" w:rsidR="0087003A" w:rsidRPr="00A97C5A" w:rsidRDefault="0087003A" w:rsidP="0087003A"/>
    <w:p w14:paraId="6EF29056" w14:textId="77777777" w:rsidR="0087003A" w:rsidRPr="00A97C5A" w:rsidRDefault="0087003A" w:rsidP="0087003A"/>
    <w:p w14:paraId="6A9838FD" w14:textId="77777777" w:rsidR="0087003A" w:rsidRPr="00A97C5A" w:rsidRDefault="0087003A" w:rsidP="0087003A"/>
    <w:p w14:paraId="6CCF2497" w14:textId="77777777" w:rsidR="0087003A" w:rsidRPr="00A97C5A" w:rsidRDefault="0087003A" w:rsidP="0087003A"/>
    <w:p w14:paraId="61BB9729" w14:textId="77777777" w:rsidR="0087003A" w:rsidRPr="00A97C5A" w:rsidRDefault="0087003A" w:rsidP="0087003A">
      <w:pPr>
        <w:ind w:left="720" w:hanging="720"/>
        <w:jc w:val="both"/>
      </w:pPr>
      <w:r w:rsidRPr="00A97C5A">
        <w:lastRenderedPageBreak/>
        <w:t>6.</w:t>
      </w:r>
      <w:r w:rsidRPr="00A97C5A">
        <w:tab/>
      </w:r>
      <w:r w:rsidRPr="00A97C5A">
        <w:rPr>
          <w:b/>
        </w:rPr>
        <w:t>Defects.</w:t>
      </w:r>
      <w:r w:rsidRPr="00A97C5A">
        <w:t xml:space="preserve"> The Purchaser shall give notice to the Supplier of any Defects before the end of the Warranty Period, which begins at completion of supplies. The Warranty Period shall be extended for as long as Defects remain uncorrected.  Every time notice of a Defect is given, the Supplier shall correct the notified Defect within the length of time specified by the Purchaser.  If the Supplier has not corrected a Defect within the time specified Purchaser will assess the cost of having the Defect corrected, and the Supplier will pay this amount, or the Purchaser shall recover these amounts by deduction from the amounts due to the Supplier.  </w:t>
      </w:r>
    </w:p>
    <w:p w14:paraId="74A2E5B8" w14:textId="77777777" w:rsidR="0087003A" w:rsidRPr="00A97C5A" w:rsidRDefault="0087003A" w:rsidP="0087003A">
      <w:pPr>
        <w:jc w:val="both"/>
      </w:pPr>
    </w:p>
    <w:p w14:paraId="2853BE47" w14:textId="77777777" w:rsidR="0087003A" w:rsidRPr="00A97C5A" w:rsidRDefault="0087003A" w:rsidP="0087003A">
      <w:pPr>
        <w:jc w:val="both"/>
      </w:pPr>
      <w:r w:rsidRPr="00A97C5A">
        <w:t>7.</w:t>
      </w:r>
      <w:r w:rsidRPr="00A97C5A">
        <w:tab/>
      </w:r>
      <w:r w:rsidRPr="00A97C5A">
        <w:rPr>
          <w:b/>
        </w:rPr>
        <w:t>Payments.</w:t>
      </w:r>
      <w:r w:rsidRPr="00A97C5A">
        <w:t xml:space="preserve"> The Purchaser shall pay the Supplier the amounts as per following schedule: </w:t>
      </w:r>
    </w:p>
    <w:p w14:paraId="2FB77C24" w14:textId="77777777" w:rsidR="0087003A" w:rsidRPr="00A97C5A" w:rsidRDefault="0087003A" w:rsidP="0087003A">
      <w:pPr>
        <w:ind w:left="533" w:firstLine="7"/>
        <w:jc w:val="both"/>
      </w:pPr>
    </w:p>
    <w:p w14:paraId="2D223C75" w14:textId="77777777" w:rsidR="0087003A" w:rsidRPr="00A97C5A" w:rsidRDefault="0087003A" w:rsidP="0087003A">
      <w:pPr>
        <w:tabs>
          <w:tab w:val="left" w:pos="1080"/>
        </w:tabs>
        <w:ind w:left="1080" w:hanging="540"/>
        <w:jc w:val="both"/>
      </w:pPr>
      <w:r w:rsidRPr="00A97C5A">
        <w:t>(</w:t>
      </w:r>
      <w:proofErr w:type="spellStart"/>
      <w:r w:rsidRPr="00A97C5A">
        <w:t>i</w:t>
      </w:r>
      <w:proofErr w:type="spellEnd"/>
      <w:r w:rsidRPr="00A97C5A">
        <w:t>)</w:t>
      </w:r>
      <w:r w:rsidRPr="00A97C5A">
        <w:rPr>
          <w:b/>
          <w:bCs/>
        </w:rPr>
        <w:tab/>
        <w:t xml:space="preserve">On Acceptance:  </w:t>
      </w:r>
      <w:r w:rsidRPr="00A97C5A">
        <w:t xml:space="preserve">100 percent of the Contract Price shall be paid within twenty (20) days of receipt/installation of the Goods and upon submission of claim supported by the acceptance certificate issued by the Purchaser </w:t>
      </w:r>
    </w:p>
    <w:p w14:paraId="15762401" w14:textId="77777777" w:rsidR="0087003A" w:rsidRPr="00A97C5A" w:rsidRDefault="0087003A" w:rsidP="0087003A">
      <w:pPr>
        <w:jc w:val="both"/>
      </w:pPr>
    </w:p>
    <w:p w14:paraId="7050097C" w14:textId="77777777" w:rsidR="0087003A" w:rsidRPr="00A97C5A" w:rsidRDefault="0087003A" w:rsidP="0087003A">
      <w:pPr>
        <w:ind w:left="540" w:hanging="540"/>
        <w:jc w:val="both"/>
      </w:pPr>
      <w:r w:rsidRPr="00A97C5A">
        <w:t>8.</w:t>
      </w:r>
      <w:r w:rsidRPr="00A97C5A">
        <w:tab/>
      </w:r>
      <w:r w:rsidRPr="00A97C5A">
        <w:rPr>
          <w:b/>
        </w:rPr>
        <w:t>Taxes.</w:t>
      </w:r>
      <w:r w:rsidRPr="00A97C5A">
        <w:t xml:space="preserve"> The Supplier is responsible for all taxes in accordance with the laws of Islamic Republic of Pakistan.</w:t>
      </w:r>
    </w:p>
    <w:p w14:paraId="4988D30E" w14:textId="77777777" w:rsidR="0087003A" w:rsidRPr="00A97C5A" w:rsidRDefault="0087003A" w:rsidP="0087003A">
      <w:pPr>
        <w:jc w:val="both"/>
      </w:pPr>
    </w:p>
    <w:p w14:paraId="2115A76A" w14:textId="77777777" w:rsidR="0087003A" w:rsidRPr="00A97C5A" w:rsidRDefault="0087003A" w:rsidP="0087003A">
      <w:pPr>
        <w:ind w:left="540" w:hanging="540"/>
        <w:jc w:val="both"/>
      </w:pPr>
      <w:r w:rsidRPr="00A97C5A">
        <w:t>9.</w:t>
      </w:r>
      <w:r w:rsidRPr="00A97C5A">
        <w:tab/>
      </w:r>
      <w:r w:rsidRPr="00A97C5A">
        <w:rPr>
          <w:b/>
        </w:rPr>
        <w:t>Force Majeure:</w:t>
      </w:r>
      <w:r w:rsidRPr="00A97C5A">
        <w:t xml:space="preserve"> Either party may terminate the Contract by giving a thirty (30) days’ notice to the other for events beyond that party’s control, such as Wars and acts of God such as earthquakes, floods, fires, etc. </w:t>
      </w:r>
    </w:p>
    <w:p w14:paraId="56C4537D" w14:textId="77777777" w:rsidR="0087003A" w:rsidRPr="00A97C5A" w:rsidRDefault="0087003A" w:rsidP="0087003A">
      <w:pPr>
        <w:pStyle w:val="ChapterNumber"/>
        <w:spacing w:after="0"/>
        <w:jc w:val="both"/>
      </w:pPr>
    </w:p>
    <w:p w14:paraId="44C3D546" w14:textId="77777777" w:rsidR="0087003A" w:rsidRPr="00A97C5A" w:rsidRDefault="0087003A" w:rsidP="0087003A">
      <w:pPr>
        <w:ind w:left="540" w:hanging="540"/>
        <w:jc w:val="both"/>
      </w:pPr>
      <w:r w:rsidRPr="00A97C5A">
        <w:t>10.</w:t>
      </w:r>
      <w:r w:rsidRPr="00A97C5A">
        <w:tab/>
      </w:r>
      <w:r w:rsidRPr="00A97C5A">
        <w:rPr>
          <w:b/>
        </w:rPr>
        <w:t>Resolution of Disputes.</w:t>
      </w:r>
      <w:r w:rsidRPr="00A97C5A">
        <w:t xml:space="preserve"> The Purchaser and the Supplier shall make every effort to resolve amicably by direct negotiations any disagreement or dispute arising between them under or in connection with the Contract.  In case of further disagreement either party can take the matter to arbitration in accordance with the Arbitration Act of 1940.</w:t>
      </w:r>
    </w:p>
    <w:p w14:paraId="27D9C9BB" w14:textId="77777777" w:rsidR="0087003A" w:rsidRPr="00A97C5A" w:rsidRDefault="0087003A" w:rsidP="0087003A">
      <w:pPr>
        <w:pStyle w:val="BodyText"/>
        <w:spacing w:before="90"/>
        <w:ind w:left="860"/>
        <w:jc w:val="left"/>
        <w:rPr>
          <w:u w:val="single"/>
        </w:rPr>
      </w:pPr>
    </w:p>
    <w:p w14:paraId="691CC29A" w14:textId="77777777" w:rsidR="0087003A" w:rsidRPr="00A97C5A" w:rsidRDefault="0087003A" w:rsidP="0087003A">
      <w:pPr>
        <w:pStyle w:val="BodyText"/>
        <w:spacing w:before="90"/>
        <w:ind w:left="860"/>
        <w:jc w:val="left"/>
        <w:rPr>
          <w:u w:val="single"/>
        </w:rPr>
      </w:pPr>
    </w:p>
    <w:p w14:paraId="0F628C94" w14:textId="77777777" w:rsidR="0087003A" w:rsidRPr="00A97C5A" w:rsidRDefault="0087003A" w:rsidP="0087003A"/>
    <w:p w14:paraId="52B7BC31" w14:textId="77777777" w:rsidR="0087003A" w:rsidRPr="00A97C5A" w:rsidRDefault="0087003A" w:rsidP="0087003A"/>
    <w:p w14:paraId="6DBB8701" w14:textId="77777777" w:rsidR="0087003A" w:rsidRPr="00A97C5A" w:rsidRDefault="0087003A" w:rsidP="0087003A"/>
    <w:p w14:paraId="4E371E15" w14:textId="77777777" w:rsidR="0087003A" w:rsidRPr="00A97C5A" w:rsidRDefault="0087003A" w:rsidP="0087003A">
      <w:pPr>
        <w:suppressAutoHyphens w:val="0"/>
        <w:spacing w:after="200" w:line="276" w:lineRule="auto"/>
      </w:pPr>
    </w:p>
    <w:p w14:paraId="71ACAD80" w14:textId="77777777" w:rsidR="00064CD8" w:rsidRDefault="00064CD8"/>
    <w:sectPr w:rsidR="00064CD8" w:rsidSect="0087003A">
      <w:footerReference w:type="default" r:id="rId8"/>
      <w:pgSz w:w="12240" w:h="15840"/>
      <w:pgMar w:top="1134" w:right="900" w:bottom="28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BB6A9" w14:textId="77777777" w:rsidR="00800A8B" w:rsidRDefault="00800A8B">
      <w:r>
        <w:separator/>
      </w:r>
    </w:p>
  </w:endnote>
  <w:endnote w:type="continuationSeparator" w:id="0">
    <w:p w14:paraId="5891A8CB" w14:textId="77777777" w:rsidR="00800A8B" w:rsidRDefault="00800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FB0C" w14:textId="77777777" w:rsidR="00BE4E2D" w:rsidRDefault="00BE4E2D">
    <w:pPr>
      <w:pBdr>
        <w:top w:val="double" w:sz="6" w:space="0" w:color="000000"/>
        <w:left w:val="double" w:sz="6" w:space="0" w:color="000000"/>
        <w:bottom w:val="double" w:sz="6" w:space="0" w:color="000000"/>
        <w:right w:val="double" w:sz="6" w:space="0" w:color="000000"/>
      </w:pBdr>
      <w:tabs>
        <w:tab w:val="left" w:pos="3828"/>
        <w:tab w:val="center" w:pos="4680"/>
        <w:tab w:val="right" w:pos="8789"/>
        <w:tab w:val="right" w:pos="9360"/>
      </w:tabs>
      <w:spacing w:before="60" w:after="60"/>
    </w:pPr>
    <w:r>
      <w:rPr>
        <w:rFonts w:eastAsia="Calibri"/>
        <w:b/>
        <w:bCs/>
        <w:sz w:val="16"/>
        <w:szCs w:val="16"/>
      </w:rPr>
      <w:t>REQUEST FOR QUOTATION</w:t>
    </w:r>
    <w:r>
      <w:rPr>
        <w:rFonts w:eastAsia="Calibri"/>
        <w:b/>
        <w:bCs/>
        <w:sz w:val="16"/>
        <w:szCs w:val="16"/>
      </w:rPr>
      <w:tab/>
    </w:r>
    <w:r>
      <w:rPr>
        <w:rFonts w:eastAsia="Calibri"/>
        <w:sz w:val="16"/>
        <w:szCs w:val="16"/>
      </w:rPr>
      <w:t xml:space="preserve">Page </w:t>
    </w:r>
    <w:r>
      <w:rPr>
        <w:rFonts w:eastAsia="Calibri"/>
        <w:sz w:val="16"/>
        <w:szCs w:val="16"/>
      </w:rPr>
      <w:fldChar w:fldCharType="begin"/>
    </w:r>
    <w:r>
      <w:rPr>
        <w:rFonts w:eastAsia="Calibri"/>
        <w:sz w:val="16"/>
        <w:szCs w:val="16"/>
      </w:rPr>
      <w:instrText xml:space="preserve"> PAGE </w:instrText>
    </w:r>
    <w:r>
      <w:rPr>
        <w:rFonts w:eastAsia="Calibri"/>
        <w:sz w:val="16"/>
        <w:szCs w:val="16"/>
      </w:rPr>
      <w:fldChar w:fldCharType="separate"/>
    </w:r>
    <w:r w:rsidR="002F747B">
      <w:rPr>
        <w:rFonts w:eastAsia="Calibri"/>
        <w:noProof/>
        <w:sz w:val="16"/>
        <w:szCs w:val="16"/>
      </w:rPr>
      <w:t>10</w:t>
    </w:r>
    <w:r>
      <w:rPr>
        <w:rFonts w:eastAsia="Calibri"/>
        <w:sz w:val="16"/>
        <w:szCs w:val="16"/>
      </w:rPr>
      <w:fldChar w:fldCharType="end"/>
    </w:r>
    <w:r>
      <w:rPr>
        <w:rFonts w:eastAsia="Calibri"/>
        <w:sz w:val="16"/>
        <w:szCs w:val="16"/>
      </w:rPr>
      <w:tab/>
      <w:t xml:space="preserve"> </w:t>
    </w:r>
    <w:r>
      <w:rPr>
        <w:rFonts w:eastAsia="Calibri"/>
        <w:sz w:val="16"/>
        <w:szCs w:val="16"/>
      </w:rPr>
      <w:tab/>
    </w:r>
  </w:p>
  <w:p w14:paraId="4F70D905" w14:textId="77777777" w:rsidR="00BE4E2D" w:rsidRDefault="00BE4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B158" w14:textId="77777777" w:rsidR="00BE4E2D" w:rsidRDefault="00BE4E2D">
    <w:pPr>
      <w:pBdr>
        <w:top w:val="double" w:sz="6" w:space="0" w:color="000000"/>
        <w:left w:val="double" w:sz="6" w:space="0" w:color="000000"/>
        <w:bottom w:val="double" w:sz="6" w:space="0" w:color="000000"/>
        <w:right w:val="double" w:sz="6" w:space="0" w:color="000000"/>
      </w:pBdr>
      <w:tabs>
        <w:tab w:val="left" w:pos="3828"/>
        <w:tab w:val="center" w:pos="4680"/>
        <w:tab w:val="right" w:pos="8789"/>
        <w:tab w:val="right" w:pos="9360"/>
      </w:tabs>
      <w:spacing w:before="60" w:after="60"/>
    </w:pPr>
    <w:r>
      <w:rPr>
        <w:rFonts w:eastAsia="Calibri"/>
        <w:b/>
        <w:bCs/>
        <w:sz w:val="16"/>
        <w:szCs w:val="16"/>
      </w:rPr>
      <w:t>REQUEST FOR QUOTATION</w:t>
    </w:r>
    <w:r>
      <w:rPr>
        <w:rFonts w:eastAsia="Calibri"/>
        <w:b/>
        <w:bCs/>
        <w:sz w:val="16"/>
        <w:szCs w:val="16"/>
      </w:rPr>
      <w:tab/>
    </w:r>
    <w:r>
      <w:rPr>
        <w:rFonts w:eastAsia="Calibri"/>
        <w:sz w:val="16"/>
        <w:szCs w:val="16"/>
      </w:rPr>
      <w:t xml:space="preserve">Page </w:t>
    </w:r>
    <w:r>
      <w:rPr>
        <w:rFonts w:eastAsia="Calibri"/>
        <w:sz w:val="16"/>
        <w:szCs w:val="16"/>
      </w:rPr>
      <w:fldChar w:fldCharType="begin"/>
    </w:r>
    <w:r>
      <w:rPr>
        <w:rFonts w:eastAsia="Calibri"/>
        <w:sz w:val="16"/>
        <w:szCs w:val="16"/>
      </w:rPr>
      <w:instrText xml:space="preserve"> PAGE </w:instrText>
    </w:r>
    <w:r>
      <w:rPr>
        <w:rFonts w:eastAsia="Calibri"/>
        <w:sz w:val="16"/>
        <w:szCs w:val="16"/>
      </w:rPr>
      <w:fldChar w:fldCharType="separate"/>
    </w:r>
    <w:r w:rsidR="002F747B">
      <w:rPr>
        <w:rFonts w:eastAsia="Calibri"/>
        <w:noProof/>
        <w:sz w:val="16"/>
        <w:szCs w:val="16"/>
      </w:rPr>
      <w:t>11</w:t>
    </w:r>
    <w:r>
      <w:rPr>
        <w:rFonts w:eastAsia="Calibri"/>
        <w:sz w:val="16"/>
        <w:szCs w:val="16"/>
      </w:rPr>
      <w:fldChar w:fldCharType="end"/>
    </w:r>
    <w:r>
      <w:rPr>
        <w:rFonts w:eastAsia="Calibri"/>
        <w:sz w:val="16"/>
        <w:szCs w:val="16"/>
      </w:rPr>
      <w:tab/>
      <w:t xml:space="preserve"> </w:t>
    </w:r>
    <w:r>
      <w:rPr>
        <w:rFonts w:eastAsia="Calibri"/>
        <w:sz w:val="16"/>
        <w:szCs w:val="16"/>
      </w:rPr>
      <w:tab/>
    </w:r>
  </w:p>
  <w:p w14:paraId="4F2E37F0" w14:textId="77777777" w:rsidR="00BE4E2D" w:rsidRDefault="00BE4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B02E8" w14:textId="77777777" w:rsidR="00800A8B" w:rsidRDefault="00800A8B">
      <w:r>
        <w:separator/>
      </w:r>
    </w:p>
  </w:footnote>
  <w:footnote w:type="continuationSeparator" w:id="0">
    <w:p w14:paraId="40567B4B" w14:textId="77777777" w:rsidR="00800A8B" w:rsidRDefault="00800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F7F03"/>
    <w:multiLevelType w:val="multilevel"/>
    <w:tmpl w:val="CB4251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425079"/>
    <w:multiLevelType w:val="multilevel"/>
    <w:tmpl w:val="F2589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8339EA"/>
    <w:multiLevelType w:val="multilevel"/>
    <w:tmpl w:val="1E9486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E0E38A6"/>
    <w:multiLevelType w:val="hybridMultilevel"/>
    <w:tmpl w:val="1E3C65DC"/>
    <w:lvl w:ilvl="0" w:tplc="3B82782E">
      <w:start w:val="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DDD3424"/>
    <w:multiLevelType w:val="multilevel"/>
    <w:tmpl w:val="F416A7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2824DE0"/>
    <w:multiLevelType w:val="multilevel"/>
    <w:tmpl w:val="7BF4C3B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CE611A2"/>
    <w:multiLevelType w:val="multilevel"/>
    <w:tmpl w:val="56C2B4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4040980"/>
    <w:multiLevelType w:val="multilevel"/>
    <w:tmpl w:val="6456D5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8823322">
    <w:abstractNumId w:val="7"/>
  </w:num>
  <w:num w:numId="2" w16cid:durableId="1842894156">
    <w:abstractNumId w:val="4"/>
  </w:num>
  <w:num w:numId="3" w16cid:durableId="2041543145">
    <w:abstractNumId w:val="6"/>
  </w:num>
  <w:num w:numId="4" w16cid:durableId="1773817516">
    <w:abstractNumId w:val="5"/>
  </w:num>
  <w:num w:numId="5" w16cid:durableId="425155410">
    <w:abstractNumId w:val="0"/>
  </w:num>
  <w:num w:numId="6" w16cid:durableId="645283787">
    <w:abstractNumId w:val="2"/>
  </w:num>
  <w:num w:numId="7" w16cid:durableId="1312557479">
    <w:abstractNumId w:val="1"/>
  </w:num>
  <w:num w:numId="8" w16cid:durableId="1914001828">
    <w:abstractNumId w:val="1"/>
    <w:lvlOverride w:ilvl="0">
      <w:startOverride w:val="1"/>
    </w:lvlOverride>
  </w:num>
  <w:num w:numId="9" w16cid:durableId="754864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3A"/>
    <w:rsid w:val="00064CD8"/>
    <w:rsid w:val="00090D00"/>
    <w:rsid w:val="000B0546"/>
    <w:rsid w:val="000C31BC"/>
    <w:rsid w:val="001E295A"/>
    <w:rsid w:val="00222DC4"/>
    <w:rsid w:val="0027249B"/>
    <w:rsid w:val="002A29FE"/>
    <w:rsid w:val="002F747B"/>
    <w:rsid w:val="003B2C7F"/>
    <w:rsid w:val="003E1279"/>
    <w:rsid w:val="005372B6"/>
    <w:rsid w:val="00586CA7"/>
    <w:rsid w:val="00626BA7"/>
    <w:rsid w:val="00651CED"/>
    <w:rsid w:val="00692312"/>
    <w:rsid w:val="006C3B54"/>
    <w:rsid w:val="00716C7A"/>
    <w:rsid w:val="00760603"/>
    <w:rsid w:val="007C0B2D"/>
    <w:rsid w:val="008009E7"/>
    <w:rsid w:val="00800A8B"/>
    <w:rsid w:val="0087003A"/>
    <w:rsid w:val="00875029"/>
    <w:rsid w:val="008B72E0"/>
    <w:rsid w:val="008C34FD"/>
    <w:rsid w:val="009258F4"/>
    <w:rsid w:val="00944D2A"/>
    <w:rsid w:val="00992EE9"/>
    <w:rsid w:val="009B0605"/>
    <w:rsid w:val="009C2FB5"/>
    <w:rsid w:val="009E4D84"/>
    <w:rsid w:val="00A130B0"/>
    <w:rsid w:val="00A17B27"/>
    <w:rsid w:val="00B07637"/>
    <w:rsid w:val="00B5192C"/>
    <w:rsid w:val="00B66580"/>
    <w:rsid w:val="00BE4E2D"/>
    <w:rsid w:val="00C92691"/>
    <w:rsid w:val="00CC2B59"/>
    <w:rsid w:val="00DD2CEC"/>
    <w:rsid w:val="00E118B2"/>
    <w:rsid w:val="00EA20E8"/>
    <w:rsid w:val="00ED3EB9"/>
    <w:rsid w:val="00FB00D5"/>
  </w:rsids>
  <m:mathPr>
    <m:mathFont m:val="Cambria Math"/>
    <m:brkBin m:val="before"/>
    <m:brkBinSub m:val="--"/>
    <m:smallFrac m:val="0"/>
    <m:dispDef/>
    <m:lMargin m:val="0"/>
    <m:rMargin m:val="0"/>
    <m:defJc m:val="centerGroup"/>
    <m:wrapIndent m:val="1440"/>
    <m:intLim m:val="subSup"/>
    <m:naryLim m:val="undOvr"/>
  </m:mathPr>
  <w:themeFontLang w:val="en-S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8E5C6"/>
  <w15:chartTrackingRefBased/>
  <w15:docId w15:val="{614226E8-42DD-424D-86A2-B3B06046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03A"/>
    <w:pPr>
      <w:suppressAutoHyphens/>
      <w:autoSpaceDN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8700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700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700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00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00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00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0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0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0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0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00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00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00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00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0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03A"/>
    <w:rPr>
      <w:rFonts w:eastAsiaTheme="majorEastAsia" w:cstheme="majorBidi"/>
      <w:color w:val="272727" w:themeColor="text1" w:themeTint="D8"/>
    </w:rPr>
  </w:style>
  <w:style w:type="paragraph" w:styleId="Title">
    <w:name w:val="Title"/>
    <w:basedOn w:val="Normal"/>
    <w:next w:val="Normal"/>
    <w:link w:val="TitleChar"/>
    <w:uiPriority w:val="10"/>
    <w:qFormat/>
    <w:rsid w:val="008700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03A"/>
    <w:pPr>
      <w:spacing w:before="160"/>
      <w:jc w:val="center"/>
    </w:pPr>
    <w:rPr>
      <w:i/>
      <w:iCs/>
      <w:color w:val="404040" w:themeColor="text1" w:themeTint="BF"/>
    </w:rPr>
  </w:style>
  <w:style w:type="character" w:customStyle="1" w:styleId="QuoteChar">
    <w:name w:val="Quote Char"/>
    <w:basedOn w:val="DefaultParagraphFont"/>
    <w:link w:val="Quote"/>
    <w:uiPriority w:val="29"/>
    <w:rsid w:val="0087003A"/>
    <w:rPr>
      <w:i/>
      <w:iCs/>
      <w:color w:val="404040" w:themeColor="text1" w:themeTint="BF"/>
    </w:rPr>
  </w:style>
  <w:style w:type="paragraph" w:styleId="ListParagraph">
    <w:name w:val="List Paragraph"/>
    <w:basedOn w:val="Normal"/>
    <w:uiPriority w:val="34"/>
    <w:qFormat/>
    <w:rsid w:val="0087003A"/>
    <w:pPr>
      <w:ind w:left="720"/>
      <w:contextualSpacing/>
    </w:pPr>
  </w:style>
  <w:style w:type="character" w:styleId="IntenseEmphasis">
    <w:name w:val="Intense Emphasis"/>
    <w:basedOn w:val="DefaultParagraphFont"/>
    <w:uiPriority w:val="21"/>
    <w:qFormat/>
    <w:rsid w:val="0087003A"/>
    <w:rPr>
      <w:i/>
      <w:iCs/>
      <w:color w:val="2F5496" w:themeColor="accent1" w:themeShade="BF"/>
    </w:rPr>
  </w:style>
  <w:style w:type="paragraph" w:styleId="IntenseQuote">
    <w:name w:val="Intense Quote"/>
    <w:basedOn w:val="Normal"/>
    <w:next w:val="Normal"/>
    <w:link w:val="IntenseQuoteChar"/>
    <w:uiPriority w:val="30"/>
    <w:qFormat/>
    <w:rsid w:val="008700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003A"/>
    <w:rPr>
      <w:i/>
      <w:iCs/>
      <w:color w:val="2F5496" w:themeColor="accent1" w:themeShade="BF"/>
    </w:rPr>
  </w:style>
  <w:style w:type="character" w:styleId="IntenseReference">
    <w:name w:val="Intense Reference"/>
    <w:basedOn w:val="DefaultParagraphFont"/>
    <w:uiPriority w:val="32"/>
    <w:qFormat/>
    <w:rsid w:val="0087003A"/>
    <w:rPr>
      <w:b/>
      <w:bCs/>
      <w:smallCaps/>
      <w:color w:val="2F5496" w:themeColor="accent1" w:themeShade="BF"/>
      <w:spacing w:val="5"/>
    </w:rPr>
  </w:style>
  <w:style w:type="paragraph" w:styleId="Salutation">
    <w:name w:val="Salutation"/>
    <w:basedOn w:val="Normal"/>
    <w:next w:val="Normal"/>
    <w:link w:val="SalutationChar"/>
    <w:rsid w:val="0087003A"/>
  </w:style>
  <w:style w:type="character" w:customStyle="1" w:styleId="SalutationChar">
    <w:name w:val="Salutation Char"/>
    <w:basedOn w:val="DefaultParagraphFont"/>
    <w:link w:val="Salutation"/>
    <w:rsid w:val="0087003A"/>
    <w:rPr>
      <w:rFonts w:ascii="Times New Roman" w:eastAsia="Times New Roman" w:hAnsi="Times New Roman" w:cs="Times New Roman"/>
      <w:kern w:val="0"/>
      <w:sz w:val="24"/>
      <w:szCs w:val="24"/>
      <w:lang w:val="en-US"/>
      <w14:ligatures w14:val="none"/>
    </w:rPr>
  </w:style>
  <w:style w:type="paragraph" w:styleId="BodyText2">
    <w:name w:val="Body Text 2"/>
    <w:basedOn w:val="Normal"/>
    <w:link w:val="BodyText2Char"/>
    <w:rsid w:val="0087003A"/>
    <w:pPr>
      <w:jc w:val="both"/>
    </w:pPr>
  </w:style>
  <w:style w:type="character" w:customStyle="1" w:styleId="BodyText2Char">
    <w:name w:val="Body Text 2 Char"/>
    <w:basedOn w:val="DefaultParagraphFont"/>
    <w:link w:val="BodyText2"/>
    <w:rsid w:val="0087003A"/>
    <w:rPr>
      <w:rFonts w:ascii="Times New Roman" w:eastAsia="Times New Roman" w:hAnsi="Times New Roman" w:cs="Times New Roman"/>
      <w:kern w:val="0"/>
      <w:sz w:val="24"/>
      <w:szCs w:val="24"/>
      <w:lang w:val="en-US"/>
      <w14:ligatures w14:val="none"/>
    </w:rPr>
  </w:style>
  <w:style w:type="paragraph" w:styleId="BlockText">
    <w:name w:val="Block Text"/>
    <w:basedOn w:val="Normal"/>
    <w:rsid w:val="0087003A"/>
    <w:pPr>
      <w:tabs>
        <w:tab w:val="left" w:pos="540"/>
      </w:tabs>
      <w:ind w:left="540" w:right="-72"/>
      <w:jc w:val="both"/>
    </w:pPr>
  </w:style>
  <w:style w:type="paragraph" w:customStyle="1" w:styleId="Default">
    <w:name w:val="Default"/>
    <w:rsid w:val="0087003A"/>
    <w:pPr>
      <w:suppressAutoHyphens/>
      <w:autoSpaceDE w:val="0"/>
      <w:autoSpaceDN w:val="0"/>
      <w:spacing w:after="0" w:line="240" w:lineRule="auto"/>
      <w:textAlignment w:val="baseline"/>
    </w:pPr>
    <w:rPr>
      <w:rFonts w:ascii="Myriad Pro" w:eastAsia="Calibri" w:hAnsi="Myriad Pro" w:cs="Myriad Pro"/>
      <w:color w:val="000000"/>
      <w:kern w:val="0"/>
      <w:sz w:val="24"/>
      <w:szCs w:val="24"/>
      <w:lang w:val="en-US"/>
      <w14:ligatures w14:val="none"/>
    </w:rPr>
  </w:style>
  <w:style w:type="paragraph" w:customStyle="1" w:styleId="Head21">
    <w:name w:val="Head 2.1"/>
    <w:basedOn w:val="Normal"/>
    <w:rsid w:val="0087003A"/>
    <w:pPr>
      <w:jc w:val="center"/>
    </w:pPr>
    <w:rPr>
      <w:b/>
      <w:szCs w:val="20"/>
    </w:rPr>
  </w:style>
  <w:style w:type="paragraph" w:customStyle="1" w:styleId="ChapterNumber">
    <w:name w:val="ChapterNumber"/>
    <w:basedOn w:val="Normal"/>
    <w:next w:val="Normal"/>
    <w:rsid w:val="0087003A"/>
    <w:pPr>
      <w:spacing w:after="360"/>
    </w:pPr>
  </w:style>
  <w:style w:type="paragraph" w:styleId="List2">
    <w:name w:val="List 2"/>
    <w:basedOn w:val="Normal"/>
    <w:rsid w:val="0087003A"/>
    <w:pPr>
      <w:ind w:left="720" w:hanging="360"/>
    </w:pPr>
  </w:style>
  <w:style w:type="paragraph" w:styleId="Footer">
    <w:name w:val="footer"/>
    <w:basedOn w:val="Normal"/>
    <w:link w:val="FooterChar"/>
    <w:rsid w:val="0087003A"/>
    <w:pPr>
      <w:tabs>
        <w:tab w:val="center" w:pos="4680"/>
        <w:tab w:val="right" w:pos="9360"/>
      </w:tabs>
    </w:pPr>
  </w:style>
  <w:style w:type="character" w:customStyle="1" w:styleId="FooterChar">
    <w:name w:val="Footer Char"/>
    <w:basedOn w:val="DefaultParagraphFont"/>
    <w:link w:val="Footer"/>
    <w:rsid w:val="0087003A"/>
    <w:rPr>
      <w:rFonts w:ascii="Times New Roman" w:eastAsia="Times New Roman" w:hAnsi="Times New Roman" w:cs="Times New Roman"/>
      <w:kern w:val="0"/>
      <w:sz w:val="24"/>
      <w:szCs w:val="24"/>
      <w:lang w:val="en-US"/>
      <w14:ligatures w14:val="none"/>
    </w:rPr>
  </w:style>
  <w:style w:type="paragraph" w:customStyle="1" w:styleId="StyleJustifiedBefore3ptAfter3pt">
    <w:name w:val="Style Justified Before:  3 pt After:  3 pt"/>
    <w:basedOn w:val="Normal"/>
    <w:rsid w:val="0087003A"/>
    <w:pPr>
      <w:overflowPunct w:val="0"/>
      <w:autoSpaceDE w:val="0"/>
      <w:spacing w:before="60" w:after="60"/>
    </w:pPr>
    <w:rPr>
      <w:lang w:val="en-GB" w:eastAsia="en-GB"/>
    </w:rPr>
  </w:style>
  <w:style w:type="paragraph" w:styleId="BodyText">
    <w:name w:val="Body Text"/>
    <w:basedOn w:val="Normal"/>
    <w:link w:val="BodyTextChar"/>
    <w:rsid w:val="0087003A"/>
    <w:pPr>
      <w:tabs>
        <w:tab w:val="center" w:pos="4680"/>
      </w:tabs>
      <w:spacing w:line="275" w:lineRule="atLeast"/>
      <w:jc w:val="center"/>
    </w:pPr>
    <w:rPr>
      <w:b/>
    </w:rPr>
  </w:style>
  <w:style w:type="character" w:customStyle="1" w:styleId="BodyTextChar">
    <w:name w:val="Body Text Char"/>
    <w:basedOn w:val="DefaultParagraphFont"/>
    <w:link w:val="BodyText"/>
    <w:rsid w:val="0087003A"/>
    <w:rPr>
      <w:rFonts w:ascii="Times New Roman" w:eastAsia="Times New Roman" w:hAnsi="Times New Roman" w:cs="Times New Roman"/>
      <w:b/>
      <w:kern w:val="0"/>
      <w:sz w:val="24"/>
      <w:szCs w:val="24"/>
      <w:lang w:val="en-US"/>
      <w14:ligatures w14:val="none"/>
    </w:rPr>
  </w:style>
  <w:style w:type="character" w:styleId="Strong">
    <w:name w:val="Strong"/>
    <w:basedOn w:val="DefaultParagraphFont"/>
    <w:uiPriority w:val="22"/>
    <w:qFormat/>
    <w:rsid w:val="0087003A"/>
    <w:rPr>
      <w:b/>
      <w:bCs/>
    </w:rPr>
  </w:style>
  <w:style w:type="paragraph" w:styleId="BalloonText">
    <w:name w:val="Balloon Text"/>
    <w:basedOn w:val="Normal"/>
    <w:link w:val="BalloonTextChar"/>
    <w:uiPriority w:val="99"/>
    <w:semiHidden/>
    <w:unhideWhenUsed/>
    <w:rsid w:val="00B665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580"/>
    <w:rPr>
      <w:rFonts w:ascii="Segoe UI" w:eastAsia="Times New Roma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3390">
      <w:bodyDiv w:val="1"/>
      <w:marLeft w:val="0"/>
      <w:marRight w:val="0"/>
      <w:marTop w:val="0"/>
      <w:marBottom w:val="0"/>
      <w:divBdr>
        <w:top w:val="none" w:sz="0" w:space="0" w:color="auto"/>
        <w:left w:val="none" w:sz="0" w:space="0" w:color="auto"/>
        <w:bottom w:val="none" w:sz="0" w:space="0" w:color="auto"/>
        <w:right w:val="none" w:sz="0" w:space="0" w:color="auto"/>
      </w:divBdr>
    </w:div>
    <w:div w:id="167789156">
      <w:bodyDiv w:val="1"/>
      <w:marLeft w:val="0"/>
      <w:marRight w:val="0"/>
      <w:marTop w:val="0"/>
      <w:marBottom w:val="0"/>
      <w:divBdr>
        <w:top w:val="none" w:sz="0" w:space="0" w:color="auto"/>
        <w:left w:val="none" w:sz="0" w:space="0" w:color="auto"/>
        <w:bottom w:val="none" w:sz="0" w:space="0" w:color="auto"/>
        <w:right w:val="none" w:sz="0" w:space="0" w:color="auto"/>
      </w:divBdr>
    </w:div>
    <w:div w:id="248854542">
      <w:bodyDiv w:val="1"/>
      <w:marLeft w:val="0"/>
      <w:marRight w:val="0"/>
      <w:marTop w:val="0"/>
      <w:marBottom w:val="0"/>
      <w:divBdr>
        <w:top w:val="none" w:sz="0" w:space="0" w:color="auto"/>
        <w:left w:val="none" w:sz="0" w:space="0" w:color="auto"/>
        <w:bottom w:val="none" w:sz="0" w:space="0" w:color="auto"/>
        <w:right w:val="none" w:sz="0" w:space="0" w:color="auto"/>
      </w:divBdr>
    </w:div>
    <w:div w:id="573978534">
      <w:bodyDiv w:val="1"/>
      <w:marLeft w:val="0"/>
      <w:marRight w:val="0"/>
      <w:marTop w:val="0"/>
      <w:marBottom w:val="0"/>
      <w:divBdr>
        <w:top w:val="none" w:sz="0" w:space="0" w:color="auto"/>
        <w:left w:val="none" w:sz="0" w:space="0" w:color="auto"/>
        <w:bottom w:val="none" w:sz="0" w:space="0" w:color="auto"/>
        <w:right w:val="none" w:sz="0" w:space="0" w:color="auto"/>
      </w:divBdr>
    </w:div>
    <w:div w:id="686563083">
      <w:bodyDiv w:val="1"/>
      <w:marLeft w:val="0"/>
      <w:marRight w:val="0"/>
      <w:marTop w:val="0"/>
      <w:marBottom w:val="0"/>
      <w:divBdr>
        <w:top w:val="none" w:sz="0" w:space="0" w:color="auto"/>
        <w:left w:val="none" w:sz="0" w:space="0" w:color="auto"/>
        <w:bottom w:val="none" w:sz="0" w:space="0" w:color="auto"/>
        <w:right w:val="none" w:sz="0" w:space="0" w:color="auto"/>
      </w:divBdr>
    </w:div>
    <w:div w:id="739599218">
      <w:bodyDiv w:val="1"/>
      <w:marLeft w:val="0"/>
      <w:marRight w:val="0"/>
      <w:marTop w:val="0"/>
      <w:marBottom w:val="0"/>
      <w:divBdr>
        <w:top w:val="none" w:sz="0" w:space="0" w:color="auto"/>
        <w:left w:val="none" w:sz="0" w:space="0" w:color="auto"/>
        <w:bottom w:val="none" w:sz="0" w:space="0" w:color="auto"/>
        <w:right w:val="none" w:sz="0" w:space="0" w:color="auto"/>
      </w:divBdr>
    </w:div>
    <w:div w:id="1335911328">
      <w:bodyDiv w:val="1"/>
      <w:marLeft w:val="0"/>
      <w:marRight w:val="0"/>
      <w:marTop w:val="0"/>
      <w:marBottom w:val="0"/>
      <w:divBdr>
        <w:top w:val="none" w:sz="0" w:space="0" w:color="auto"/>
        <w:left w:val="none" w:sz="0" w:space="0" w:color="auto"/>
        <w:bottom w:val="none" w:sz="0" w:space="0" w:color="auto"/>
        <w:right w:val="none" w:sz="0" w:space="0" w:color="auto"/>
      </w:divBdr>
    </w:div>
    <w:div w:id="1476726687">
      <w:bodyDiv w:val="1"/>
      <w:marLeft w:val="0"/>
      <w:marRight w:val="0"/>
      <w:marTop w:val="0"/>
      <w:marBottom w:val="0"/>
      <w:divBdr>
        <w:top w:val="none" w:sz="0" w:space="0" w:color="auto"/>
        <w:left w:val="none" w:sz="0" w:space="0" w:color="auto"/>
        <w:bottom w:val="none" w:sz="0" w:space="0" w:color="auto"/>
        <w:right w:val="none" w:sz="0" w:space="0" w:color="auto"/>
      </w:divBdr>
    </w:div>
    <w:div w:id="1500193457">
      <w:bodyDiv w:val="1"/>
      <w:marLeft w:val="0"/>
      <w:marRight w:val="0"/>
      <w:marTop w:val="0"/>
      <w:marBottom w:val="0"/>
      <w:divBdr>
        <w:top w:val="none" w:sz="0" w:space="0" w:color="auto"/>
        <w:left w:val="none" w:sz="0" w:space="0" w:color="auto"/>
        <w:bottom w:val="none" w:sz="0" w:space="0" w:color="auto"/>
        <w:right w:val="none" w:sz="0" w:space="0" w:color="auto"/>
      </w:divBdr>
    </w:div>
    <w:div w:id="1777557967">
      <w:bodyDiv w:val="1"/>
      <w:marLeft w:val="0"/>
      <w:marRight w:val="0"/>
      <w:marTop w:val="0"/>
      <w:marBottom w:val="0"/>
      <w:divBdr>
        <w:top w:val="none" w:sz="0" w:space="0" w:color="auto"/>
        <w:left w:val="none" w:sz="0" w:space="0" w:color="auto"/>
        <w:bottom w:val="none" w:sz="0" w:space="0" w:color="auto"/>
        <w:right w:val="none" w:sz="0" w:space="0" w:color="auto"/>
      </w:divBdr>
    </w:div>
    <w:div w:id="205206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3691</Words>
  <Characters>21039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Khan</dc:creator>
  <cp:keywords/>
  <dc:description/>
  <cp:lastModifiedBy>HRU Balochistan</cp:lastModifiedBy>
  <cp:revision>8</cp:revision>
  <cp:lastPrinted>2026-09-10T10:30:00Z</cp:lastPrinted>
  <dcterms:created xsi:type="dcterms:W3CDTF">2026-09-10T11:29:00Z</dcterms:created>
  <dcterms:modified xsi:type="dcterms:W3CDTF">2026-09-15T09:45:00Z</dcterms:modified>
</cp:coreProperties>
</file>